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9A49B" w14:textId="2FBDBB4B" w:rsidR="00195FEC" w:rsidRDefault="00D4228D" w:rsidP="00195FEC">
      <w:pPr>
        <w:pStyle w:val="Default"/>
        <w:spacing w:before="120" w:line="360" w:lineRule="auto"/>
        <w:jc w:val="center"/>
        <w:rPr>
          <w:rFonts w:ascii="Arial" w:hAnsi="Arial"/>
        </w:rPr>
      </w:pPr>
      <w:r w:rsidRPr="00902F1E">
        <w:rPr>
          <w:rFonts w:ascii="Arial" w:hAnsi="Arial"/>
        </w:rPr>
        <w:t>KUNST – KULTUR – KIRCHBERG AM WAGRAM</w:t>
      </w:r>
      <w:r w:rsidR="00902F1E" w:rsidRPr="00902F1E">
        <w:rPr>
          <w:rFonts w:ascii="Arial" w:hAnsi="Arial"/>
        </w:rPr>
        <w:t xml:space="preserve"> / </w:t>
      </w:r>
      <w:r w:rsidR="00E87FC0">
        <w:rPr>
          <w:rFonts w:ascii="Arial" w:hAnsi="Arial"/>
        </w:rPr>
        <w:t>14.04</w:t>
      </w:r>
      <w:r w:rsidR="00902F1E" w:rsidRPr="00902F1E">
        <w:rPr>
          <w:rFonts w:ascii="Arial" w:hAnsi="Arial"/>
        </w:rPr>
        <w:t>.</w:t>
      </w:r>
      <w:r w:rsidR="00E87FC0">
        <w:rPr>
          <w:rFonts w:ascii="Arial" w:hAnsi="Arial"/>
        </w:rPr>
        <w:t>2017</w:t>
      </w:r>
    </w:p>
    <w:p w14:paraId="031A68ED" w14:textId="6D472E57" w:rsidR="00902F1E" w:rsidRPr="00902F1E" w:rsidRDefault="00902F1E" w:rsidP="00195FEC">
      <w:pPr>
        <w:pStyle w:val="Default"/>
        <w:spacing w:before="120" w:line="360" w:lineRule="auto"/>
        <w:jc w:val="center"/>
        <w:rPr>
          <w:rFonts w:ascii="Arial" w:hAnsi="Arial"/>
        </w:rPr>
      </w:pPr>
      <w:r w:rsidRPr="00902F1E">
        <w:rPr>
          <w:rFonts w:ascii="Arial" w:hAnsi="Arial"/>
        </w:rPr>
        <w:t>„</w:t>
      </w:r>
      <w:r w:rsidRPr="00902F1E">
        <w:rPr>
          <w:rFonts w:ascii="Arial" w:hAnsi="Arial"/>
          <w:b/>
          <w:bCs/>
          <w:szCs w:val="17"/>
        </w:rPr>
        <w:t>Öffnungszeit</w:t>
      </w:r>
      <w:r w:rsidR="00E87FC0">
        <w:rPr>
          <w:rFonts w:ascii="Arial" w:hAnsi="Arial"/>
          <w:b/>
          <w:bCs/>
          <w:szCs w:val="17"/>
        </w:rPr>
        <w:t xml:space="preserve"> </w:t>
      </w:r>
      <w:r w:rsidRPr="00902F1E">
        <w:rPr>
          <w:rFonts w:ascii="Arial" w:hAnsi="Arial"/>
          <w:b/>
          <w:bCs/>
          <w:szCs w:val="17"/>
        </w:rPr>
        <w:t xml:space="preserve"> – </w:t>
      </w:r>
      <w:r w:rsidR="00E87FC0">
        <w:rPr>
          <w:rFonts w:ascii="Arial" w:hAnsi="Arial"/>
          <w:b/>
          <w:bCs/>
          <w:szCs w:val="17"/>
        </w:rPr>
        <w:t>Ehemaliges</w:t>
      </w:r>
      <w:r w:rsidRPr="00902F1E">
        <w:rPr>
          <w:rFonts w:ascii="Arial" w:hAnsi="Arial"/>
          <w:b/>
          <w:bCs/>
          <w:szCs w:val="17"/>
        </w:rPr>
        <w:t xml:space="preserve"> Gefängnis wird offener Kulturraum</w:t>
      </w:r>
      <w:r w:rsidR="00E87FC0">
        <w:rPr>
          <w:rFonts w:ascii="Arial" w:hAnsi="Arial"/>
          <w:b/>
          <w:bCs/>
          <w:szCs w:val="17"/>
        </w:rPr>
        <w:t>“</w:t>
      </w:r>
    </w:p>
    <w:p w14:paraId="27380D5D" w14:textId="77777777" w:rsidR="00E87FC0" w:rsidRPr="00E87FC0" w:rsidRDefault="00E87FC0" w:rsidP="00E87FC0">
      <w:pPr>
        <w:spacing w:before="120"/>
        <w:jc w:val="center"/>
        <w:rPr>
          <w:rFonts w:ascii="Arial" w:hAnsi="Arial"/>
        </w:rPr>
      </w:pPr>
      <w:r w:rsidRPr="00E87FC0">
        <w:rPr>
          <w:rFonts w:ascii="Arial" w:hAnsi="Arial"/>
        </w:rPr>
        <w:t>NÖ Viertelfestival in Kirchberg</w:t>
      </w:r>
      <w:r>
        <w:rPr>
          <w:rFonts w:ascii="Arial" w:hAnsi="Arial"/>
        </w:rPr>
        <w:t xml:space="preserve"> am Wagram</w:t>
      </w:r>
    </w:p>
    <w:p w14:paraId="2C656448" w14:textId="77777777" w:rsidR="00E87FC0" w:rsidRPr="00E87FC0" w:rsidRDefault="00E87FC0" w:rsidP="00E87FC0">
      <w:pPr>
        <w:spacing w:before="120"/>
        <w:jc w:val="center"/>
        <w:rPr>
          <w:rFonts w:ascii="Arial" w:hAnsi="Arial"/>
        </w:rPr>
      </w:pPr>
      <w:r w:rsidRPr="00E87FC0">
        <w:rPr>
          <w:rFonts w:ascii="Arial" w:hAnsi="Arial"/>
        </w:rPr>
        <w:t>Eröffnung 6.5.2017 / 16 Uhr</w:t>
      </w:r>
    </w:p>
    <w:p w14:paraId="48C4F12D" w14:textId="77777777" w:rsidR="00E87FC0" w:rsidRPr="00E87FC0" w:rsidRDefault="00E87FC0" w:rsidP="00A76A71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>„</w:t>
      </w:r>
      <w:r w:rsidRPr="00E87FC0">
        <w:rPr>
          <w:rFonts w:ascii="Arial" w:hAnsi="Arial"/>
        </w:rPr>
        <w:t>Öffnungszeit" ist der Auftakt für die Metamorphose des ehemaligen Gefän</w:t>
      </w:r>
      <w:r w:rsidRPr="00E87FC0">
        <w:rPr>
          <w:rFonts w:ascii="Arial" w:hAnsi="Arial"/>
        </w:rPr>
        <w:t>g</w:t>
      </w:r>
      <w:r w:rsidRPr="00E87FC0">
        <w:rPr>
          <w:rFonts w:ascii="Arial" w:hAnsi="Arial"/>
        </w:rPr>
        <w:t xml:space="preserve">nisses / Erziehungsanstalt in Kirchberg am Wagram zu einem offenen Kulturraum. Im Rahmen des NÖ Viertelfestivals Weinviertel </w:t>
      </w:r>
      <w:r>
        <w:rPr>
          <w:rFonts w:ascii="Arial" w:hAnsi="Arial"/>
        </w:rPr>
        <w:t xml:space="preserve">2017 </w:t>
      </w:r>
      <w:r w:rsidRPr="00E87FC0">
        <w:rPr>
          <w:rFonts w:ascii="Arial" w:hAnsi="Arial"/>
        </w:rPr>
        <w:t xml:space="preserve">wird das Gebäude mit Keller, Zellen und Dachboden, dem Bewegungshof und dem angrenzenden Garten sowie der Galerie AugenBlick im Bezirksgericht durch künstlerische Aktivitäten geöffnet. </w:t>
      </w:r>
      <w:r w:rsidR="00A76A71">
        <w:rPr>
          <w:rFonts w:ascii="Arial" w:hAnsi="Arial"/>
        </w:rPr>
        <w:t xml:space="preserve">– </w:t>
      </w:r>
      <w:r w:rsidRPr="00E87FC0">
        <w:rPr>
          <w:rFonts w:ascii="Arial" w:hAnsi="Arial"/>
        </w:rPr>
        <w:t>Eine besondere Gelegenheit, das historische Gebä</w:t>
      </w:r>
      <w:r>
        <w:rPr>
          <w:rFonts w:ascii="Arial" w:hAnsi="Arial"/>
        </w:rPr>
        <w:t>ude und seine Geschichte kennenzu</w:t>
      </w:r>
      <w:r w:rsidRPr="00E87FC0">
        <w:rPr>
          <w:rFonts w:ascii="Arial" w:hAnsi="Arial"/>
        </w:rPr>
        <w:t>lernen und sich Visionen für seine Zukunft auszumalen.</w:t>
      </w:r>
    </w:p>
    <w:p w14:paraId="52D1C921" w14:textId="78BCC8D0" w:rsidR="00A76A71" w:rsidRDefault="00E87FC0" w:rsidP="00195FEC">
      <w:pPr>
        <w:spacing w:before="120"/>
        <w:ind w:firstLine="425"/>
        <w:rPr>
          <w:rFonts w:ascii="Arial" w:hAnsi="Arial"/>
        </w:rPr>
      </w:pPr>
      <w:r w:rsidRPr="00E87FC0">
        <w:rPr>
          <w:rFonts w:ascii="Arial" w:hAnsi="Arial"/>
        </w:rPr>
        <w:t>Wie sehr sich in der Vergangenheit manche Konzepte der Erziehung gegen ihre Adressaten, die Kinder und Jugendlichen, gerichtet haben, dafür ist das Kirchberger Gefängnisgebäude ein eindrucksvolles Symbol.</w:t>
      </w:r>
      <w:r w:rsidR="00BB446D">
        <w:rPr>
          <w:rFonts w:ascii="Arial" w:hAnsi="Arial"/>
        </w:rPr>
        <w:t xml:space="preserve"> </w:t>
      </w:r>
      <w:r w:rsidRPr="00E87FC0">
        <w:rPr>
          <w:rFonts w:ascii="Arial" w:hAnsi="Arial"/>
        </w:rPr>
        <w:t xml:space="preserve">Als Außenstelle der </w:t>
      </w:r>
      <w:r w:rsidRPr="008B22E7">
        <w:rPr>
          <w:rFonts w:ascii="Arial" w:hAnsi="Arial"/>
          <w:i/>
        </w:rPr>
        <w:t>Bundesanstalt für Erziehungsbedürftige</w:t>
      </w:r>
      <w:r w:rsidRPr="00E87FC0">
        <w:rPr>
          <w:rFonts w:ascii="Arial" w:hAnsi="Arial"/>
        </w:rPr>
        <w:t xml:space="preserve"> in Kaiserebersdorf hat die Einrichtung bis zur Schließung im Jahr 1974 eine bislang nicht ausreichend erschlossene G</w:t>
      </w:r>
      <w:r w:rsidRPr="00E87FC0">
        <w:rPr>
          <w:rFonts w:ascii="Arial" w:hAnsi="Arial"/>
        </w:rPr>
        <w:t>e</w:t>
      </w:r>
      <w:r w:rsidRPr="00E87FC0">
        <w:rPr>
          <w:rFonts w:ascii="Arial" w:hAnsi="Arial"/>
        </w:rPr>
        <w:t>schichte.</w:t>
      </w:r>
    </w:p>
    <w:p w14:paraId="7D70D316" w14:textId="1CC7094F" w:rsidR="00195FEC" w:rsidRDefault="00195FEC" w:rsidP="00195FEC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>Zu Beginn der Metamorphose des ehemaligen Gefängnisses zeigen 30 Küns</w:t>
      </w:r>
      <w:r>
        <w:rPr>
          <w:rFonts w:ascii="Arial" w:hAnsi="Arial"/>
        </w:rPr>
        <w:t>t</w:t>
      </w:r>
      <w:r>
        <w:rPr>
          <w:rFonts w:ascii="Arial" w:hAnsi="Arial"/>
        </w:rPr>
        <w:t xml:space="preserve">lerInnen Arbeiten und Projekte und bieten vielfältige inhaltliche und emotionale Zugänge </w:t>
      </w:r>
    </w:p>
    <w:p w14:paraId="36A6D2B5" w14:textId="4A97D7B7" w:rsidR="00195FEC" w:rsidRPr="00E87FC0" w:rsidRDefault="00195FEC" w:rsidP="008B22E7">
      <w:pPr>
        <w:spacing w:before="120"/>
        <w:rPr>
          <w:rFonts w:ascii="Arial" w:hAnsi="Arial"/>
        </w:rPr>
      </w:pPr>
      <w:r>
        <w:rPr>
          <w:rFonts w:ascii="Arial" w:hAnsi="Arial"/>
        </w:rPr>
        <w:t>Die Ausstellung im ehemaligen Gefängnis ist g</w:t>
      </w:r>
      <w:r w:rsidRPr="00E87FC0">
        <w:rPr>
          <w:rFonts w:ascii="Arial" w:hAnsi="Arial"/>
        </w:rPr>
        <w:t>eöffnet am:</w:t>
      </w:r>
    </w:p>
    <w:p w14:paraId="38EE2A1E" w14:textId="44C137D1" w:rsidR="00195FEC" w:rsidRPr="00E87FC0" w:rsidRDefault="00195FEC" w:rsidP="00195FEC">
      <w:pPr>
        <w:spacing w:before="120" w:line="240" w:lineRule="auto"/>
        <w:rPr>
          <w:rFonts w:ascii="Arial" w:hAnsi="Arial"/>
        </w:rPr>
      </w:pPr>
      <w:r w:rsidRPr="00E87FC0">
        <w:rPr>
          <w:rFonts w:ascii="Arial" w:hAnsi="Arial"/>
        </w:rPr>
        <w:t xml:space="preserve">SA 06. MAI / 16-20 UHR </w:t>
      </w:r>
      <w:r>
        <w:rPr>
          <w:rFonts w:ascii="Arial" w:hAnsi="Arial"/>
        </w:rPr>
        <w:t>– Eröffnung / Vernissage</w:t>
      </w:r>
    </w:p>
    <w:p w14:paraId="23D29BDD" w14:textId="77777777" w:rsidR="00195FEC" w:rsidRPr="00E87FC0" w:rsidRDefault="00195FEC" w:rsidP="00195FEC">
      <w:pPr>
        <w:spacing w:before="120" w:line="240" w:lineRule="auto"/>
        <w:rPr>
          <w:rFonts w:ascii="Arial" w:hAnsi="Arial"/>
        </w:rPr>
      </w:pPr>
      <w:r w:rsidRPr="00E87FC0">
        <w:rPr>
          <w:rFonts w:ascii="Arial" w:hAnsi="Arial"/>
        </w:rPr>
        <w:t xml:space="preserve">So 07. MAI / 10-18 UHR </w:t>
      </w:r>
    </w:p>
    <w:p w14:paraId="61B23464" w14:textId="77777777" w:rsidR="00195FEC" w:rsidRPr="00E87FC0" w:rsidRDefault="00195FEC" w:rsidP="00195FEC">
      <w:pPr>
        <w:spacing w:before="120" w:line="240" w:lineRule="auto"/>
        <w:rPr>
          <w:rFonts w:ascii="Arial" w:hAnsi="Arial"/>
        </w:rPr>
      </w:pPr>
      <w:r w:rsidRPr="00E87FC0">
        <w:rPr>
          <w:rFonts w:ascii="Arial" w:hAnsi="Arial"/>
        </w:rPr>
        <w:t xml:space="preserve">So 14. MAI / 10-18 UHR </w:t>
      </w:r>
    </w:p>
    <w:p w14:paraId="0C90C8A2" w14:textId="77777777" w:rsidR="00195FEC" w:rsidRPr="00E87FC0" w:rsidRDefault="00195FEC" w:rsidP="00195FEC">
      <w:pPr>
        <w:spacing w:before="120" w:line="240" w:lineRule="auto"/>
        <w:rPr>
          <w:rFonts w:ascii="Arial" w:hAnsi="Arial"/>
        </w:rPr>
      </w:pPr>
      <w:r w:rsidRPr="00E87FC0">
        <w:rPr>
          <w:rFonts w:ascii="Arial" w:hAnsi="Arial"/>
        </w:rPr>
        <w:t xml:space="preserve">So 21. MAI / 10-18 UHR </w:t>
      </w:r>
    </w:p>
    <w:p w14:paraId="296D9C56" w14:textId="77777777" w:rsidR="00195FEC" w:rsidRPr="00E87FC0" w:rsidRDefault="00195FEC" w:rsidP="00195FEC">
      <w:pPr>
        <w:spacing w:before="120" w:line="240" w:lineRule="auto"/>
        <w:rPr>
          <w:rFonts w:ascii="Arial" w:hAnsi="Arial"/>
        </w:rPr>
      </w:pPr>
      <w:r w:rsidRPr="00E87FC0">
        <w:rPr>
          <w:rFonts w:ascii="Arial" w:hAnsi="Arial"/>
        </w:rPr>
        <w:t xml:space="preserve">Do 25. MAI / 10-20 UHR </w:t>
      </w:r>
    </w:p>
    <w:p w14:paraId="6D134C88" w14:textId="77777777" w:rsidR="00195FEC" w:rsidRDefault="00195FEC" w:rsidP="00195FEC">
      <w:pPr>
        <w:spacing w:before="120" w:line="240" w:lineRule="auto"/>
        <w:rPr>
          <w:rFonts w:ascii="Arial" w:hAnsi="Arial"/>
        </w:rPr>
      </w:pPr>
      <w:r w:rsidRPr="00E87FC0">
        <w:rPr>
          <w:rFonts w:ascii="Arial" w:hAnsi="Arial"/>
        </w:rPr>
        <w:t>So 28. MAI / 10-18 UHR</w:t>
      </w:r>
    </w:p>
    <w:p w14:paraId="186BED94" w14:textId="77777777" w:rsidR="00195FEC" w:rsidRPr="00426EA0" w:rsidRDefault="00195FEC" w:rsidP="00195FEC">
      <w:pPr>
        <w:spacing w:before="120"/>
        <w:rPr>
          <w:rFonts w:ascii="Arial" w:hAnsi="Arial"/>
        </w:rPr>
      </w:pPr>
      <w:r w:rsidRPr="00426EA0">
        <w:rPr>
          <w:rFonts w:ascii="Arial" w:hAnsi="Arial"/>
        </w:rPr>
        <w:t>Eintritt 4 € / bis 18 Jahre frei</w:t>
      </w:r>
    </w:p>
    <w:p w14:paraId="4515732E" w14:textId="3EB8358B" w:rsidR="00986EE7" w:rsidRDefault="00195FEC" w:rsidP="00195FEC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lastRenderedPageBreak/>
        <w:t>Für Schulen und Gruppen können individuelle Besichtigungen und separate Termine organisiert werden.</w:t>
      </w:r>
      <w:r w:rsidR="00A47646">
        <w:rPr>
          <w:rFonts w:ascii="Arial" w:hAnsi="Arial"/>
        </w:rPr>
        <w:t xml:space="preserve"> Anmeldung über die WebSite des Projektes.</w:t>
      </w:r>
    </w:p>
    <w:p w14:paraId="1ABCE61B" w14:textId="0C35FC81" w:rsidR="00195FEC" w:rsidRPr="00195FEC" w:rsidRDefault="00195FEC" w:rsidP="00195FEC">
      <w:pPr>
        <w:spacing w:before="120"/>
        <w:rPr>
          <w:rFonts w:ascii="Arial" w:hAnsi="Arial"/>
          <w:b/>
        </w:rPr>
      </w:pPr>
      <w:r w:rsidRPr="00195FEC">
        <w:rPr>
          <w:rFonts w:ascii="Arial" w:hAnsi="Arial"/>
          <w:b/>
        </w:rPr>
        <w:t>Mehr Informationen:</w:t>
      </w:r>
    </w:p>
    <w:p w14:paraId="6C5EF930" w14:textId="4A2E50B3" w:rsidR="00195FEC" w:rsidRDefault="00195FEC" w:rsidP="00195FEC">
      <w:pPr>
        <w:rPr>
          <w:rFonts w:ascii="Arial" w:hAnsi="Arial"/>
        </w:rPr>
      </w:pPr>
      <w:r>
        <w:rPr>
          <w:rFonts w:ascii="Arial" w:hAnsi="Arial"/>
        </w:rPr>
        <w:t xml:space="preserve">Web: </w:t>
      </w:r>
      <w:r w:rsidRPr="000306F8">
        <w:rPr>
          <w:rFonts w:ascii="Arial" w:hAnsi="Arial"/>
        </w:rPr>
        <w:t>www.kunst-kultur-kirchberg.at/projekt</w:t>
      </w:r>
    </w:p>
    <w:p w14:paraId="5A3161F9" w14:textId="7A786EBB" w:rsidR="00195FEC" w:rsidRDefault="00195FEC" w:rsidP="00195FEC">
      <w:pPr>
        <w:rPr>
          <w:rFonts w:ascii="Arial" w:hAnsi="Arial"/>
        </w:rPr>
      </w:pPr>
      <w:r>
        <w:rPr>
          <w:rFonts w:ascii="Arial" w:hAnsi="Arial"/>
        </w:rPr>
        <w:t xml:space="preserve">Mail: </w:t>
      </w:r>
      <w:r w:rsidRPr="000306F8">
        <w:rPr>
          <w:rFonts w:ascii="Arial" w:hAnsi="Arial"/>
        </w:rPr>
        <w:t>office@kunst-kultur-kirchberg.at</w:t>
      </w:r>
    </w:p>
    <w:p w14:paraId="1EB2B841" w14:textId="77777777" w:rsidR="008B22E7" w:rsidRDefault="008B22E7" w:rsidP="00195FEC">
      <w:pPr>
        <w:rPr>
          <w:rFonts w:ascii="Arial" w:hAnsi="Arial"/>
        </w:rPr>
      </w:pPr>
    </w:p>
    <w:p w14:paraId="6EC1F301" w14:textId="77777777" w:rsidR="00195FEC" w:rsidRPr="008B22E7" w:rsidRDefault="00195FEC" w:rsidP="00195FEC">
      <w:pPr>
        <w:rPr>
          <w:rFonts w:ascii="Arial" w:hAnsi="Arial"/>
          <w:b/>
        </w:rPr>
      </w:pPr>
      <w:r w:rsidRPr="008B22E7">
        <w:rPr>
          <w:rFonts w:ascii="Arial" w:hAnsi="Arial"/>
          <w:b/>
        </w:rPr>
        <w:t xml:space="preserve">Veranstalter: </w:t>
      </w:r>
    </w:p>
    <w:p w14:paraId="49535A66" w14:textId="4BE5AAAA" w:rsidR="008B22E7" w:rsidRDefault="00195FEC" w:rsidP="00195FEC">
      <w:pPr>
        <w:rPr>
          <w:rFonts w:ascii="Arial" w:hAnsi="Arial"/>
        </w:rPr>
      </w:pPr>
      <w:r>
        <w:rPr>
          <w:rFonts w:ascii="Arial" w:hAnsi="Arial"/>
        </w:rPr>
        <w:t>Kunst Kultur Kirchberg am Wagram</w:t>
      </w:r>
      <w:r w:rsidR="008B22E7">
        <w:rPr>
          <w:rFonts w:ascii="Arial" w:hAnsi="Arial"/>
        </w:rPr>
        <w:br/>
      </w:r>
      <w:r w:rsidR="00380534">
        <w:rPr>
          <w:rFonts w:ascii="Arial" w:hAnsi="Arial"/>
        </w:rPr>
        <w:t>Marktplatz</w:t>
      </w:r>
      <w:r>
        <w:rPr>
          <w:rFonts w:ascii="Arial" w:hAnsi="Arial"/>
        </w:rPr>
        <w:t xml:space="preserve"> 27, 3470 Kirchberg am Wagram</w:t>
      </w:r>
    </w:p>
    <w:p w14:paraId="61E177AD" w14:textId="77777777" w:rsidR="008B22E7" w:rsidRDefault="008B22E7" w:rsidP="00195FEC">
      <w:pPr>
        <w:rPr>
          <w:rFonts w:ascii="Arial" w:hAnsi="Arial"/>
        </w:rPr>
      </w:pPr>
    </w:p>
    <w:p w14:paraId="6116E54E" w14:textId="77777777" w:rsidR="008B22E7" w:rsidRPr="008B22E7" w:rsidRDefault="008B22E7" w:rsidP="00195FEC">
      <w:pPr>
        <w:spacing w:before="120"/>
        <w:rPr>
          <w:rFonts w:ascii="Arial" w:hAnsi="Arial"/>
          <w:b/>
        </w:rPr>
      </w:pPr>
      <w:r w:rsidRPr="008B22E7">
        <w:rPr>
          <w:rFonts w:ascii="Arial" w:hAnsi="Arial"/>
          <w:b/>
        </w:rPr>
        <w:t>Pressekontakte</w:t>
      </w:r>
      <w:r w:rsidR="00195FEC" w:rsidRPr="008B22E7">
        <w:rPr>
          <w:rFonts w:ascii="Arial" w:hAnsi="Arial"/>
          <w:b/>
        </w:rPr>
        <w:t xml:space="preserve">: </w:t>
      </w:r>
    </w:p>
    <w:p w14:paraId="5298CFBA" w14:textId="52DE5C9B" w:rsidR="00054F02" w:rsidRPr="00670B29" w:rsidRDefault="00195FEC" w:rsidP="00195FEC">
      <w:pPr>
        <w:pBdr>
          <w:bottom w:val="single" w:sz="6" w:space="1" w:color="auto"/>
        </w:pBdr>
        <w:spacing w:before="120"/>
        <w:rPr>
          <w:rFonts w:ascii="Arial" w:hAnsi="Arial"/>
          <w:sz w:val="20"/>
          <w:szCs w:val="20"/>
        </w:rPr>
      </w:pPr>
      <w:r w:rsidRPr="00670B29">
        <w:rPr>
          <w:rFonts w:ascii="Arial" w:hAnsi="Arial"/>
          <w:sz w:val="20"/>
          <w:szCs w:val="20"/>
        </w:rPr>
        <w:t>Franz Aigner</w:t>
      </w:r>
      <w:r w:rsidR="008B22E7" w:rsidRPr="00670B29">
        <w:rPr>
          <w:rFonts w:ascii="Arial" w:hAnsi="Arial"/>
          <w:sz w:val="20"/>
          <w:szCs w:val="20"/>
        </w:rPr>
        <w:t xml:space="preserve"> (Obmann. franz.aigner@nv.at, 0664 801095109)</w:t>
      </w:r>
      <w:r w:rsidR="008B22E7" w:rsidRPr="00670B29">
        <w:rPr>
          <w:rFonts w:ascii="Arial" w:hAnsi="Arial"/>
          <w:sz w:val="20"/>
          <w:szCs w:val="20"/>
        </w:rPr>
        <w:br/>
      </w:r>
      <w:r w:rsidRPr="00670B29">
        <w:rPr>
          <w:rFonts w:ascii="Arial" w:hAnsi="Arial"/>
          <w:sz w:val="20"/>
          <w:szCs w:val="20"/>
        </w:rPr>
        <w:t>Wolfgang Giegler</w:t>
      </w:r>
      <w:r w:rsidR="008B22E7" w:rsidRPr="00670B29">
        <w:rPr>
          <w:rFonts w:ascii="Arial" w:hAnsi="Arial"/>
          <w:sz w:val="20"/>
          <w:szCs w:val="20"/>
        </w:rPr>
        <w:t xml:space="preserve"> (Projektleiter, Obmann Stv. wg@thespell.eu, 0676 650 6990),</w:t>
      </w:r>
      <w:r w:rsidR="008B22E7" w:rsidRPr="00670B29">
        <w:rPr>
          <w:rFonts w:ascii="Arial" w:hAnsi="Arial"/>
          <w:sz w:val="20"/>
          <w:szCs w:val="20"/>
        </w:rPr>
        <w:br/>
        <w:t>Hanna Scheibenpflug (Künstlerin, Schriftführerin. h.scheibenpflug@gmx.at, 0664 4124061)</w:t>
      </w:r>
    </w:p>
    <w:p w14:paraId="50B6A130" w14:textId="77777777" w:rsidR="00054F02" w:rsidRDefault="00054F02">
      <w:pPr>
        <w:spacing w:after="20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6B85A137" w14:textId="2FD29454" w:rsidR="00C10F4D" w:rsidRDefault="00C10F4D" w:rsidP="00DA2C10">
      <w:pPr>
        <w:spacing w:after="20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Fotos </w:t>
      </w:r>
      <w:r w:rsidRPr="00C10F4D">
        <w:rPr>
          <w:rFonts w:ascii="Arial" w:hAnsi="Arial"/>
          <w:sz w:val="20"/>
          <w:szCs w:val="20"/>
        </w:rPr>
        <w:t>(Nadja Meister, nadjameister.com)</w:t>
      </w:r>
    </w:p>
    <w:p w14:paraId="37E8EC0B" w14:textId="00869D71" w:rsidR="00054F02" w:rsidRDefault="00054F02" w:rsidP="00C10F4D">
      <w:pPr>
        <w:pBdr>
          <w:bottom w:val="single" w:sz="6" w:space="1" w:color="auto"/>
        </w:pBdr>
        <w:spacing w:before="120" w:line="240" w:lineRule="auto"/>
        <w:rPr>
          <w:rFonts w:ascii="Arial" w:hAnsi="Arial"/>
        </w:rPr>
      </w:pPr>
      <w:r>
        <w:rPr>
          <w:rFonts w:ascii="Arial" w:hAnsi="Arial"/>
        </w:rPr>
        <w:t>Download unter</w:t>
      </w:r>
      <w:r w:rsidR="00C10F4D">
        <w:rPr>
          <w:rFonts w:ascii="Arial" w:hAnsi="Arial"/>
        </w:rPr>
        <w:t xml:space="preserve"> (hochauflösend)</w:t>
      </w:r>
      <w:r>
        <w:rPr>
          <w:rFonts w:ascii="Arial" w:hAnsi="Arial"/>
        </w:rPr>
        <w:t xml:space="preserve">: </w:t>
      </w:r>
      <w:r w:rsidRPr="00054F02">
        <w:rPr>
          <w:rFonts w:ascii="Arial" w:hAnsi="Arial"/>
          <w:sz w:val="20"/>
          <w:szCs w:val="20"/>
        </w:rPr>
        <w:t>https://www.dropbox.com/sh/h2kfzdg3wpzquig/AACBFhg6cqO2en7GF2XvZewJa?dl=0</w:t>
      </w:r>
    </w:p>
    <w:p w14:paraId="1D47CFE0" w14:textId="47529F3D" w:rsidR="00C10F4D" w:rsidRDefault="00054F02" w:rsidP="00C10F4D">
      <w:pPr>
        <w:pBdr>
          <w:bottom w:val="single" w:sz="6" w:space="1" w:color="auto"/>
        </w:pBdr>
        <w:spacing w:before="12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</w:rPr>
        <w:t>Download unter</w:t>
      </w:r>
      <w:r w:rsidR="00C10F4D">
        <w:rPr>
          <w:rFonts w:ascii="Arial" w:hAnsi="Arial"/>
        </w:rPr>
        <w:t xml:space="preserve"> (niedrige Auflösung)</w:t>
      </w:r>
      <w:r>
        <w:rPr>
          <w:rFonts w:ascii="Arial" w:hAnsi="Arial"/>
        </w:rPr>
        <w:t xml:space="preserve">: </w:t>
      </w:r>
      <w:r w:rsidRPr="00054F02">
        <w:rPr>
          <w:rFonts w:ascii="Arial" w:hAnsi="Arial"/>
          <w:sz w:val="20"/>
          <w:szCs w:val="20"/>
        </w:rPr>
        <w:t>https://www.dropbox.com/sh/nq3rp29v8ie0a41/AADNg5tu1dgKr1o1xyWW4Fhla?dl=0</w:t>
      </w:r>
    </w:p>
    <w:p w14:paraId="244A0DA0" w14:textId="77777777" w:rsidR="00C10F4D" w:rsidRDefault="00C10F4D" w:rsidP="00C10F4D">
      <w:pPr>
        <w:pBdr>
          <w:bottom w:val="single" w:sz="6" w:space="1" w:color="auto"/>
        </w:pBdr>
        <w:spacing w:before="120" w:line="240" w:lineRule="auto"/>
        <w:rPr>
          <w:rFonts w:ascii="Arial" w:hAnsi="Arial"/>
        </w:rPr>
      </w:pPr>
    </w:p>
    <w:p w14:paraId="47B3C0ED" w14:textId="77777777" w:rsidR="00C10F4D" w:rsidRDefault="00C10F4D" w:rsidP="00C10F4D">
      <w:pPr>
        <w:spacing w:before="120" w:line="240" w:lineRule="auto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17"/>
      </w:tblGrid>
      <w:tr w:rsidR="00C10F4D" w14:paraId="4924B7D5" w14:textId="77777777" w:rsidTr="00C10F4D">
        <w:tc>
          <w:tcPr>
            <w:tcW w:w="3510" w:type="dxa"/>
          </w:tcPr>
          <w:p w14:paraId="70B4F1B4" w14:textId="68379B50" w:rsidR="00C10F4D" w:rsidRDefault="00C10F4D" w:rsidP="00C10F4D">
            <w:pPr>
              <w:spacing w:before="12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384E3902" wp14:editId="2BEDDF9D">
                  <wp:extent cx="1808480" cy="1198880"/>
                  <wp:effectExtent l="0" t="0" r="0" b="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7" w:type="dxa"/>
          </w:tcPr>
          <w:p w14:paraId="68A97CC6" w14:textId="256CD24A" w:rsidR="00C10F4D" w:rsidRDefault="00380534" w:rsidP="00C10F4D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Gefängnis</w:t>
            </w:r>
            <w:r w:rsidR="00C10F4D">
              <w:rPr>
                <w:rFonts w:ascii="Arial" w:hAnsi="Arial"/>
              </w:rPr>
              <w:t xml:space="preserve"> Kirchberg am Wagram, </w:t>
            </w:r>
            <w:r w:rsidR="00C10F4D">
              <w:rPr>
                <w:rFonts w:ascii="Arial" w:hAnsi="Arial"/>
              </w:rPr>
              <w:br/>
              <w:t>Ansicht aus Nordwest</w:t>
            </w:r>
          </w:p>
        </w:tc>
      </w:tr>
      <w:tr w:rsidR="00C10F4D" w14:paraId="42942374" w14:textId="77777777" w:rsidTr="00C10F4D">
        <w:tc>
          <w:tcPr>
            <w:tcW w:w="3510" w:type="dxa"/>
          </w:tcPr>
          <w:p w14:paraId="20AD428B" w14:textId="7B029AA3" w:rsidR="00C10F4D" w:rsidRDefault="00C10F4D" w:rsidP="00C10F4D">
            <w:pPr>
              <w:spacing w:before="12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2DF35A06" wp14:editId="6BD166ED">
                  <wp:extent cx="1808480" cy="1198880"/>
                  <wp:effectExtent l="0" t="0" r="0" b="0"/>
                  <wp:docPr id="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7" w:type="dxa"/>
          </w:tcPr>
          <w:p w14:paraId="087A8C23" w14:textId="646F057C" w:rsidR="00C10F4D" w:rsidRDefault="00380534" w:rsidP="00C10F4D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Gefängnis</w:t>
            </w:r>
            <w:r w:rsidR="00C10F4D">
              <w:rPr>
                <w:rFonts w:ascii="Arial" w:hAnsi="Arial"/>
              </w:rPr>
              <w:t xml:space="preserve"> Kirchberg am Wagram, </w:t>
            </w:r>
            <w:r w:rsidR="00C10F4D">
              <w:rPr>
                <w:rFonts w:ascii="Arial" w:hAnsi="Arial"/>
              </w:rPr>
              <w:br/>
              <w:t>Innenansicht, Zellengang</w:t>
            </w:r>
          </w:p>
          <w:p w14:paraId="31DE9202" w14:textId="77777777" w:rsidR="00C10F4D" w:rsidRDefault="00C10F4D" w:rsidP="00C10F4D">
            <w:pPr>
              <w:spacing w:line="240" w:lineRule="auto"/>
              <w:rPr>
                <w:rFonts w:ascii="Arial" w:hAnsi="Arial"/>
              </w:rPr>
            </w:pPr>
          </w:p>
        </w:tc>
      </w:tr>
      <w:tr w:rsidR="00C10F4D" w14:paraId="7B5BA2F2" w14:textId="77777777" w:rsidTr="00C10F4D">
        <w:tc>
          <w:tcPr>
            <w:tcW w:w="3510" w:type="dxa"/>
          </w:tcPr>
          <w:p w14:paraId="4820F2FB" w14:textId="5C944EAD" w:rsidR="00C10F4D" w:rsidRDefault="00C10F4D" w:rsidP="00C10F4D">
            <w:pPr>
              <w:spacing w:before="12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409B1D36" wp14:editId="19BC7CB5">
                  <wp:extent cx="1808480" cy="1198880"/>
                  <wp:effectExtent l="0" t="0" r="0" b="0"/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7" w:type="dxa"/>
          </w:tcPr>
          <w:p w14:paraId="43C47C75" w14:textId="27370D89" w:rsidR="00C10F4D" w:rsidRDefault="00C10F4D" w:rsidP="00C10F4D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Andy Wallenta. „Sonntagsjacke für Georg“</w:t>
            </w:r>
            <w:r>
              <w:rPr>
                <w:rFonts w:ascii="Arial" w:hAnsi="Arial"/>
              </w:rPr>
              <w:br/>
              <w:t>2017</w:t>
            </w:r>
            <w:r w:rsidRPr="00054F02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 xml:space="preserve">Kunststoffsäcke vernäht und in Zelle </w:t>
            </w:r>
            <w:r>
              <w:rPr>
                <w:rFonts w:ascii="Arial" w:hAnsi="Arial"/>
              </w:rPr>
              <w:br/>
              <w:t>montiert</w:t>
            </w:r>
          </w:p>
          <w:p w14:paraId="331658DB" w14:textId="77777777" w:rsidR="00C10F4D" w:rsidRDefault="00C10F4D" w:rsidP="00C10F4D">
            <w:pPr>
              <w:spacing w:line="240" w:lineRule="auto"/>
              <w:rPr>
                <w:rFonts w:ascii="Arial" w:hAnsi="Arial"/>
              </w:rPr>
            </w:pPr>
          </w:p>
        </w:tc>
      </w:tr>
      <w:tr w:rsidR="00C10F4D" w14:paraId="37E73B60" w14:textId="77777777" w:rsidTr="00C10F4D">
        <w:tc>
          <w:tcPr>
            <w:tcW w:w="3510" w:type="dxa"/>
          </w:tcPr>
          <w:p w14:paraId="05871282" w14:textId="53BFB0E8" w:rsidR="00C10F4D" w:rsidRDefault="00C10F4D" w:rsidP="00C10F4D">
            <w:pPr>
              <w:spacing w:before="12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BF288CC" wp14:editId="2276F61E">
                  <wp:extent cx="1808480" cy="119888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80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7" w:type="dxa"/>
          </w:tcPr>
          <w:p w14:paraId="6E57DBAD" w14:textId="060EFDD7" w:rsidR="00C10F4D" w:rsidRDefault="00C10F4D" w:rsidP="00C10F4D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Eva Eder. „Notate der Reinheit“</w:t>
            </w:r>
            <w:r>
              <w:rPr>
                <w:rFonts w:ascii="Arial" w:hAnsi="Arial"/>
              </w:rPr>
              <w:br/>
            </w:r>
            <w:r w:rsidRPr="00054F02">
              <w:rPr>
                <w:rFonts w:ascii="Arial" w:hAnsi="Arial"/>
              </w:rPr>
              <w:t xml:space="preserve">1997 - 1999, Kommunionkleid &amp; Firmungkleid auf Holz, Kleister, Honig, Insekten, Textil, </w:t>
            </w:r>
            <w:r>
              <w:rPr>
                <w:rFonts w:ascii="Arial" w:hAnsi="Arial"/>
              </w:rPr>
              <w:br/>
            </w:r>
            <w:r w:rsidRPr="00054F02">
              <w:rPr>
                <w:rFonts w:ascii="Arial" w:hAnsi="Arial"/>
              </w:rPr>
              <w:t>200cm x 40cm x 40cm</w:t>
            </w:r>
          </w:p>
          <w:p w14:paraId="29DDAA9E" w14:textId="77777777" w:rsidR="00C10F4D" w:rsidRDefault="00C10F4D" w:rsidP="00C10F4D">
            <w:pPr>
              <w:spacing w:line="240" w:lineRule="auto"/>
              <w:rPr>
                <w:rFonts w:ascii="Arial" w:hAnsi="Arial"/>
              </w:rPr>
            </w:pPr>
          </w:p>
        </w:tc>
      </w:tr>
      <w:tr w:rsidR="00C10F4D" w14:paraId="760A5C47" w14:textId="77777777" w:rsidTr="00C10F4D">
        <w:tc>
          <w:tcPr>
            <w:tcW w:w="3510" w:type="dxa"/>
          </w:tcPr>
          <w:p w14:paraId="3CDDB2C2" w14:textId="77777777" w:rsidR="00C10F4D" w:rsidRDefault="00C10F4D" w:rsidP="00C10F4D">
            <w:pPr>
              <w:spacing w:before="120" w:line="240" w:lineRule="auto"/>
              <w:rPr>
                <w:rFonts w:ascii="Arial" w:hAnsi="Arial"/>
              </w:rPr>
            </w:pPr>
          </w:p>
        </w:tc>
        <w:tc>
          <w:tcPr>
            <w:tcW w:w="5417" w:type="dxa"/>
          </w:tcPr>
          <w:p w14:paraId="201F90FF" w14:textId="77777777" w:rsidR="00C10F4D" w:rsidRDefault="00C10F4D" w:rsidP="00C10F4D">
            <w:pPr>
              <w:spacing w:before="120" w:line="240" w:lineRule="auto"/>
              <w:rPr>
                <w:rFonts w:ascii="Arial" w:hAnsi="Arial"/>
              </w:rPr>
            </w:pPr>
          </w:p>
        </w:tc>
      </w:tr>
    </w:tbl>
    <w:p w14:paraId="21B8FFE4" w14:textId="77777777" w:rsidR="008B22E7" w:rsidRDefault="008B22E7" w:rsidP="00C10F4D">
      <w:pPr>
        <w:spacing w:before="120"/>
        <w:rPr>
          <w:rFonts w:ascii="Arial" w:hAnsi="Arial"/>
        </w:rPr>
      </w:pPr>
    </w:p>
    <w:p w14:paraId="24B416BF" w14:textId="77777777" w:rsidR="000306F8" w:rsidRDefault="000306F8">
      <w:pPr>
        <w:spacing w:after="20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748EC3E5" w14:textId="140FB51A" w:rsidR="00DA2C10" w:rsidRPr="00466839" w:rsidRDefault="00DA2C10" w:rsidP="00DA2C10">
      <w:pPr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Statements</w:t>
      </w:r>
    </w:p>
    <w:p w14:paraId="5000F4FF" w14:textId="231790AC" w:rsidR="00DA2C10" w:rsidRDefault="00DA2C10" w:rsidP="00DA2C10">
      <w:pPr>
        <w:spacing w:before="120"/>
        <w:rPr>
          <w:rFonts w:ascii="Arial" w:hAnsi="Arial"/>
          <w:i/>
        </w:rPr>
      </w:pPr>
      <w:r w:rsidRPr="00DA2C10">
        <w:rPr>
          <w:rFonts w:ascii="Arial" w:hAnsi="Arial"/>
          <w:i/>
        </w:rPr>
        <w:t xml:space="preserve">Ing. Wolfgang Benedikt, </w:t>
      </w:r>
      <w:r>
        <w:rPr>
          <w:rFonts w:ascii="Arial" w:hAnsi="Arial"/>
          <w:i/>
        </w:rPr>
        <w:t>Bürgermei</w:t>
      </w:r>
      <w:r w:rsidRPr="00DA2C10">
        <w:rPr>
          <w:rFonts w:ascii="Arial" w:hAnsi="Arial"/>
          <w:i/>
        </w:rPr>
        <w:t>ster von Kirchberg am Wagram</w:t>
      </w:r>
    </w:p>
    <w:p w14:paraId="23FE17E9" w14:textId="7AFFE115" w:rsidR="00DA2C10" w:rsidRDefault="00DA2C10" w:rsidP="002636D7">
      <w:pPr>
        <w:spacing w:before="120"/>
        <w:ind w:left="851"/>
        <w:rPr>
          <w:rFonts w:ascii="Arial" w:hAnsi="Arial"/>
          <w:i/>
        </w:rPr>
      </w:pPr>
      <w:r>
        <w:rPr>
          <w:rFonts w:ascii="Arial" w:hAnsi="Arial"/>
        </w:rPr>
        <w:t>„Wir schlagen mit dem heurigen Kulturprojekt sowohl ein Kapitel der G</w:t>
      </w:r>
      <w:r>
        <w:rPr>
          <w:rFonts w:ascii="Arial" w:hAnsi="Arial"/>
        </w:rPr>
        <w:t>e</w:t>
      </w:r>
      <w:r>
        <w:rPr>
          <w:rFonts w:ascii="Arial" w:hAnsi="Arial"/>
        </w:rPr>
        <w:t>schichte Kirchbergs, als auch eines seiner Zukunft auf.  Es freut mich b</w:t>
      </w:r>
      <w:r>
        <w:rPr>
          <w:rFonts w:ascii="Arial" w:hAnsi="Arial"/>
        </w:rPr>
        <w:t>e</w:t>
      </w:r>
      <w:r>
        <w:rPr>
          <w:rFonts w:ascii="Arial" w:hAnsi="Arial"/>
        </w:rPr>
        <w:t>sonders, dass wir hierfür die Unterstützung des gesamten Ge</w:t>
      </w:r>
      <w:r w:rsidR="00DB1EAA">
        <w:rPr>
          <w:rFonts w:ascii="Arial" w:hAnsi="Arial"/>
        </w:rPr>
        <w:t>meinderates von Kirchberg für einen gemeinsamen Weg haben.</w:t>
      </w:r>
      <w:r>
        <w:rPr>
          <w:rFonts w:ascii="Arial" w:hAnsi="Arial"/>
        </w:rPr>
        <w:t>“</w:t>
      </w:r>
      <w:r>
        <w:rPr>
          <w:rFonts w:ascii="Arial" w:hAnsi="Arial"/>
        </w:rPr>
        <w:br/>
      </w:r>
    </w:p>
    <w:p w14:paraId="164156DF" w14:textId="34248D50" w:rsidR="00DA2C10" w:rsidRDefault="00DA2C10" w:rsidP="00DA2C10">
      <w:pPr>
        <w:spacing w:before="120"/>
        <w:rPr>
          <w:rFonts w:ascii="Arial" w:hAnsi="Arial"/>
          <w:i/>
        </w:rPr>
      </w:pPr>
      <w:r>
        <w:rPr>
          <w:rFonts w:ascii="Arial" w:hAnsi="Arial"/>
          <w:i/>
        </w:rPr>
        <w:t>Franz Aigner, Obmann der Region Wagram</w:t>
      </w:r>
    </w:p>
    <w:p w14:paraId="000A6371" w14:textId="14D2A7E2" w:rsidR="00DA2C10" w:rsidRDefault="00DA2C10" w:rsidP="002636D7">
      <w:pPr>
        <w:tabs>
          <w:tab w:val="left" w:pos="851"/>
        </w:tabs>
        <w:spacing w:before="120"/>
        <w:ind w:left="851"/>
        <w:rPr>
          <w:rFonts w:ascii="Arial" w:hAnsi="Arial"/>
          <w:i/>
        </w:rPr>
      </w:pPr>
      <w:r>
        <w:rPr>
          <w:rFonts w:ascii="Arial" w:hAnsi="Arial"/>
        </w:rPr>
        <w:t xml:space="preserve">„Für die Region Wagram bildet die Arbeit des Kirchberger Kulturvereins </w:t>
      </w:r>
      <w:bookmarkStart w:id="0" w:name="_GoBack"/>
      <w:bookmarkEnd w:id="0"/>
      <w:r>
        <w:rPr>
          <w:rFonts w:ascii="Arial" w:hAnsi="Arial"/>
        </w:rPr>
        <w:t>ein wichtiges Standbein in Hinblick auf spannende, zukunftweisende Ku</w:t>
      </w:r>
      <w:r>
        <w:rPr>
          <w:rFonts w:ascii="Arial" w:hAnsi="Arial"/>
        </w:rPr>
        <w:t>l</w:t>
      </w:r>
      <w:r>
        <w:rPr>
          <w:rFonts w:ascii="Arial" w:hAnsi="Arial"/>
        </w:rPr>
        <w:t>turarbeit. Mit dem Projekt Öffnungszeit</w:t>
      </w:r>
      <w:r w:rsidR="002636D7">
        <w:rPr>
          <w:rFonts w:ascii="Arial" w:hAnsi="Arial"/>
        </w:rPr>
        <w:t xml:space="preserve"> hat das NÖ Viertelfestival Wei</w:t>
      </w:r>
      <w:r w:rsidR="002636D7">
        <w:rPr>
          <w:rFonts w:ascii="Arial" w:hAnsi="Arial"/>
        </w:rPr>
        <w:t>n</w:t>
      </w:r>
      <w:r w:rsidR="002636D7">
        <w:rPr>
          <w:rFonts w:ascii="Arial" w:hAnsi="Arial"/>
        </w:rPr>
        <w:t>viertel 2017 einen wirklich interessanten Spielort in der Region Wagram.</w:t>
      </w:r>
      <w:r>
        <w:rPr>
          <w:rFonts w:ascii="Arial" w:hAnsi="Arial"/>
        </w:rPr>
        <w:t>“</w:t>
      </w:r>
      <w:r>
        <w:rPr>
          <w:rFonts w:ascii="Arial" w:hAnsi="Arial"/>
        </w:rPr>
        <w:br/>
      </w:r>
    </w:p>
    <w:p w14:paraId="38C380CC" w14:textId="369E64B8" w:rsidR="002636D7" w:rsidRDefault="002636D7" w:rsidP="002636D7">
      <w:pPr>
        <w:spacing w:before="120"/>
        <w:rPr>
          <w:rFonts w:ascii="Arial" w:hAnsi="Arial"/>
          <w:i/>
        </w:rPr>
      </w:pPr>
      <w:r>
        <w:rPr>
          <w:rFonts w:ascii="Arial" w:hAnsi="Arial"/>
          <w:i/>
        </w:rPr>
        <w:t>Wolfgang Giegler, Projektleiter / Kurator (Verein Kunst Kultur Kirchberg)</w:t>
      </w:r>
    </w:p>
    <w:p w14:paraId="1221E10E" w14:textId="532ADCA6" w:rsidR="002636D7" w:rsidRPr="00DA2C10" w:rsidRDefault="002636D7" w:rsidP="002636D7">
      <w:pPr>
        <w:spacing w:before="120"/>
        <w:ind w:left="851"/>
        <w:rPr>
          <w:rFonts w:ascii="Arial" w:hAnsi="Arial"/>
          <w:i/>
        </w:rPr>
      </w:pPr>
      <w:r>
        <w:rPr>
          <w:rFonts w:ascii="Arial" w:hAnsi="Arial"/>
        </w:rPr>
        <w:t>„Eine Öffnung in so vielfacher Weise anzugehen ist eine sehr große He</w:t>
      </w:r>
      <w:r>
        <w:rPr>
          <w:rFonts w:ascii="Arial" w:hAnsi="Arial"/>
        </w:rPr>
        <w:t>r</w:t>
      </w:r>
      <w:r>
        <w:rPr>
          <w:rFonts w:ascii="Arial" w:hAnsi="Arial"/>
        </w:rPr>
        <w:t>ausforderung. Aber das Gefängnis in Kirchberg, das als Erziehungsanstalt missbraucht wurde, ist dieses Risiko wert. Mit dem NÖ Viertelfestival und Unterstützung der Marktgemeinde Kirchberg am Wagram und den zahlre</w:t>
      </w:r>
      <w:r>
        <w:rPr>
          <w:rFonts w:ascii="Arial" w:hAnsi="Arial"/>
        </w:rPr>
        <w:t>i</w:t>
      </w:r>
      <w:r>
        <w:rPr>
          <w:rFonts w:ascii="Arial" w:hAnsi="Arial"/>
        </w:rPr>
        <w:t>chen Künstlern haben wir die Chance genutzt, einen Beginn zu setzen für diese wichtige Transformation. In Zukunft wird sicher noch mehr zu erwa</w:t>
      </w:r>
      <w:r>
        <w:rPr>
          <w:rFonts w:ascii="Arial" w:hAnsi="Arial"/>
        </w:rPr>
        <w:t>r</w:t>
      </w:r>
      <w:r>
        <w:rPr>
          <w:rFonts w:ascii="Arial" w:hAnsi="Arial"/>
        </w:rPr>
        <w:t>ten sein.“</w:t>
      </w:r>
    </w:p>
    <w:p w14:paraId="63C2AA55" w14:textId="3AC0D664" w:rsidR="00DA2C10" w:rsidRDefault="00DA2C10">
      <w:pPr>
        <w:spacing w:after="200" w:line="276" w:lineRule="auto"/>
        <w:rPr>
          <w:rFonts w:ascii="Arial" w:hAnsi="Arial"/>
          <w:b/>
        </w:rPr>
      </w:pPr>
    </w:p>
    <w:p w14:paraId="12ED9B70" w14:textId="77777777" w:rsidR="00DA2C10" w:rsidRDefault="00DA2C10">
      <w:pPr>
        <w:spacing w:after="200" w:line="276" w:lineRule="auto"/>
        <w:rPr>
          <w:rFonts w:ascii="Arial" w:hAnsi="Arial"/>
          <w:b/>
        </w:rPr>
      </w:pPr>
    </w:p>
    <w:p w14:paraId="25DD51F8" w14:textId="77777777" w:rsidR="002636D7" w:rsidRDefault="002636D7">
      <w:pPr>
        <w:spacing w:after="20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1A70CDB7" w14:textId="2E5FA22D" w:rsidR="00466839" w:rsidRPr="00466839" w:rsidRDefault="00E571C2" w:rsidP="00DA2C10">
      <w:pPr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G</w:t>
      </w:r>
      <w:r w:rsidR="00466839" w:rsidRPr="00466839">
        <w:rPr>
          <w:rFonts w:ascii="Arial" w:hAnsi="Arial"/>
          <w:b/>
        </w:rPr>
        <w:t xml:space="preserve">emeinsame Spurensuche </w:t>
      </w:r>
      <w:r w:rsidR="000306F8">
        <w:rPr>
          <w:rFonts w:ascii="Arial" w:hAnsi="Arial"/>
          <w:b/>
        </w:rPr>
        <w:t>in der Galerie AugenBlick</w:t>
      </w:r>
    </w:p>
    <w:p w14:paraId="2A990160" w14:textId="7EE97F2F" w:rsidR="00B50518" w:rsidRDefault="00A76A71" w:rsidP="00A76A71">
      <w:pPr>
        <w:spacing w:before="120"/>
        <w:ind w:firstLine="425"/>
        <w:rPr>
          <w:rFonts w:ascii="Arial" w:hAnsi="Arial"/>
        </w:rPr>
      </w:pPr>
      <w:r w:rsidRPr="00E87FC0">
        <w:rPr>
          <w:rFonts w:ascii="Arial" w:hAnsi="Arial"/>
        </w:rPr>
        <w:t xml:space="preserve">Schon seit Beginn des Jahres </w:t>
      </w:r>
      <w:r>
        <w:rPr>
          <w:rFonts w:ascii="Arial" w:hAnsi="Arial"/>
        </w:rPr>
        <w:t xml:space="preserve">2017 </w:t>
      </w:r>
      <w:r w:rsidRPr="00E87FC0">
        <w:rPr>
          <w:rFonts w:ascii="Arial" w:hAnsi="Arial"/>
        </w:rPr>
        <w:t>haben sich Experten aus Justiz, G</w:t>
      </w:r>
      <w:r w:rsidRPr="00E87FC0">
        <w:rPr>
          <w:rFonts w:ascii="Arial" w:hAnsi="Arial"/>
        </w:rPr>
        <w:t>e</w:t>
      </w:r>
      <w:r w:rsidRPr="00E87FC0">
        <w:rPr>
          <w:rFonts w:ascii="Arial" w:hAnsi="Arial"/>
        </w:rPr>
        <w:t xml:space="preserve">schichte, Sozialwissenschaft und Kunst </w:t>
      </w:r>
      <w:r>
        <w:rPr>
          <w:rFonts w:ascii="Arial" w:hAnsi="Arial"/>
        </w:rPr>
        <w:t xml:space="preserve">in der Galerie AugenBlick </w:t>
      </w:r>
      <w:r w:rsidR="000306F8">
        <w:rPr>
          <w:rFonts w:ascii="Arial" w:hAnsi="Arial"/>
        </w:rPr>
        <w:t xml:space="preserve">in Kirchberg am Wagram </w:t>
      </w:r>
      <w:r>
        <w:rPr>
          <w:rFonts w:ascii="Arial" w:hAnsi="Arial"/>
        </w:rPr>
        <w:t xml:space="preserve">auf die Spurensuche zu den </w:t>
      </w:r>
      <w:r w:rsidRPr="00E87FC0">
        <w:rPr>
          <w:rFonts w:ascii="Arial" w:hAnsi="Arial"/>
        </w:rPr>
        <w:t>Themen rund um diese</w:t>
      </w:r>
      <w:r>
        <w:rPr>
          <w:rFonts w:ascii="Arial" w:hAnsi="Arial"/>
        </w:rPr>
        <w:t>s</w:t>
      </w:r>
      <w:r w:rsidRPr="00E87FC0">
        <w:rPr>
          <w:rFonts w:ascii="Arial" w:hAnsi="Arial"/>
        </w:rPr>
        <w:t xml:space="preserve"> ehemalige </w:t>
      </w:r>
      <w:r>
        <w:rPr>
          <w:rFonts w:ascii="Arial" w:hAnsi="Arial"/>
        </w:rPr>
        <w:t>Jugen</w:t>
      </w:r>
      <w:r>
        <w:rPr>
          <w:rFonts w:ascii="Arial" w:hAnsi="Arial"/>
        </w:rPr>
        <w:t>d</w:t>
      </w:r>
      <w:r>
        <w:rPr>
          <w:rFonts w:ascii="Arial" w:hAnsi="Arial"/>
        </w:rPr>
        <w:t>gefängnis / Erziehungsanstalt</w:t>
      </w:r>
      <w:r w:rsidRPr="00E87FC0">
        <w:rPr>
          <w:rFonts w:ascii="Arial" w:hAnsi="Arial"/>
        </w:rPr>
        <w:t xml:space="preserve"> </w:t>
      </w:r>
      <w:r>
        <w:rPr>
          <w:rFonts w:ascii="Arial" w:hAnsi="Arial"/>
        </w:rPr>
        <w:t>gemacht</w:t>
      </w:r>
      <w:r w:rsidRPr="00E87FC0">
        <w:rPr>
          <w:rFonts w:ascii="Arial" w:hAnsi="Arial"/>
        </w:rPr>
        <w:t xml:space="preserve">. </w:t>
      </w:r>
      <w:r w:rsidR="00E571C2">
        <w:rPr>
          <w:rFonts w:ascii="Arial" w:hAnsi="Arial"/>
        </w:rPr>
        <w:t>Konkret standen die Themen JUGEND, KUNST, GESCHICHTE, STRAFE und ZUKUNFT auf dem Programm.</w:t>
      </w:r>
    </w:p>
    <w:p w14:paraId="34F6C9DB" w14:textId="77777777" w:rsidR="00E571C2" w:rsidRDefault="00186258" w:rsidP="00E571C2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 xml:space="preserve">Teilnehmende Expertinnen waren u.a. </w:t>
      </w:r>
      <w:r w:rsidRPr="00986EE7">
        <w:rPr>
          <w:rFonts w:ascii="Arial" w:hAnsi="Arial"/>
          <w:u w:val="single"/>
        </w:rPr>
        <w:t>Udo Jesionek</w:t>
      </w:r>
      <w:r w:rsidR="00B50518">
        <w:rPr>
          <w:rFonts w:ascii="Arial" w:hAnsi="Arial"/>
        </w:rPr>
        <w:t xml:space="preserve"> (Präsident des Weissen Ringes</w:t>
      </w:r>
      <w:r>
        <w:rPr>
          <w:rFonts w:ascii="Arial" w:hAnsi="Arial"/>
        </w:rPr>
        <w:t xml:space="preserve">), </w:t>
      </w:r>
      <w:r w:rsidRPr="00986EE7">
        <w:rPr>
          <w:rFonts w:ascii="Arial" w:hAnsi="Arial"/>
          <w:u w:val="single"/>
        </w:rPr>
        <w:t>Gabriele Peterschofsky-Orange</w:t>
      </w:r>
      <w:r>
        <w:rPr>
          <w:rFonts w:ascii="Arial" w:hAnsi="Arial"/>
        </w:rPr>
        <w:t xml:space="preserve"> (NÖ Kinder-/Jungendanwältin), </w:t>
      </w:r>
      <w:r w:rsidRPr="00986EE7">
        <w:rPr>
          <w:rFonts w:ascii="Arial" w:hAnsi="Arial"/>
          <w:u w:val="single"/>
        </w:rPr>
        <w:t>Andrea Moser-Riebniger</w:t>
      </w:r>
      <w:r>
        <w:rPr>
          <w:rFonts w:ascii="Arial" w:hAnsi="Arial"/>
        </w:rPr>
        <w:t xml:space="preserve"> (BM Justiz), </w:t>
      </w:r>
      <w:r w:rsidRPr="00986EE7">
        <w:rPr>
          <w:rFonts w:ascii="Arial" w:hAnsi="Arial"/>
          <w:u w:val="single"/>
        </w:rPr>
        <w:t>Phillip Gzresch</w:t>
      </w:r>
      <w:r>
        <w:rPr>
          <w:rFonts w:ascii="Arial" w:hAnsi="Arial"/>
        </w:rPr>
        <w:t xml:space="preserve"> („Rettet das Kind“), </w:t>
      </w:r>
      <w:r w:rsidRPr="00986EE7">
        <w:rPr>
          <w:rFonts w:ascii="Arial" w:hAnsi="Arial"/>
          <w:u w:val="single"/>
        </w:rPr>
        <w:t>Irma Drexler</w:t>
      </w:r>
      <w:r w:rsidR="00E571C2">
        <w:rPr>
          <w:rFonts w:ascii="Arial" w:hAnsi="Arial"/>
        </w:rPr>
        <w:t xml:space="preserve"> (Psychotherapeutin), </w:t>
      </w:r>
      <w:r w:rsidR="00E571C2" w:rsidRPr="00E571C2">
        <w:rPr>
          <w:rFonts w:ascii="Arial" w:hAnsi="Arial"/>
          <w:u w:val="single"/>
        </w:rPr>
        <w:t>Roland Vrtis</w:t>
      </w:r>
      <w:r w:rsidR="00E571C2">
        <w:rPr>
          <w:rFonts w:ascii="Arial" w:hAnsi="Arial"/>
        </w:rPr>
        <w:t xml:space="preserve"> (ehem. Leiter eines Jugendheims), </w:t>
      </w:r>
      <w:r w:rsidR="00E571C2" w:rsidRPr="00E571C2">
        <w:rPr>
          <w:rFonts w:ascii="Arial" w:hAnsi="Arial"/>
          <w:u w:val="single"/>
        </w:rPr>
        <w:t>Robert Petschinka</w:t>
      </w:r>
      <w:r w:rsidR="00E571C2">
        <w:rPr>
          <w:rFonts w:ascii="Arial" w:hAnsi="Arial"/>
        </w:rPr>
        <w:t xml:space="preserve"> (Künstler).</w:t>
      </w:r>
      <w:r>
        <w:rPr>
          <w:rFonts w:ascii="Arial" w:hAnsi="Arial"/>
        </w:rPr>
        <w:t xml:space="preserve"> </w:t>
      </w:r>
      <w:r w:rsidR="00A76A71" w:rsidRPr="00E87FC0">
        <w:rPr>
          <w:rFonts w:ascii="Arial" w:hAnsi="Arial"/>
        </w:rPr>
        <w:t xml:space="preserve">Eine weitere Vertiefung der Erkenntnisse </w:t>
      </w:r>
      <w:r>
        <w:rPr>
          <w:rFonts w:ascii="Arial" w:hAnsi="Arial"/>
        </w:rPr>
        <w:t>und vor allem e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ne gründliche historische Aufarbeitung </w:t>
      </w:r>
      <w:r w:rsidR="00A76A71" w:rsidRPr="00E87FC0">
        <w:rPr>
          <w:rFonts w:ascii="Arial" w:hAnsi="Arial"/>
        </w:rPr>
        <w:t>ist für die nächsten Jahre geplant.</w:t>
      </w:r>
    </w:p>
    <w:p w14:paraId="28D3336D" w14:textId="77777777" w:rsidR="00E571C2" w:rsidRDefault="00E571C2" w:rsidP="00E571C2">
      <w:pPr>
        <w:spacing w:before="120"/>
        <w:rPr>
          <w:rFonts w:ascii="Arial" w:hAnsi="Arial"/>
        </w:rPr>
      </w:pPr>
    </w:p>
    <w:p w14:paraId="343D3987" w14:textId="7AAAA7DA" w:rsidR="00426EA0" w:rsidRPr="00E571C2" w:rsidRDefault="00E571C2" w:rsidP="00E571C2">
      <w:pPr>
        <w:spacing w:before="120"/>
        <w:rPr>
          <w:rFonts w:ascii="Arial" w:hAnsi="Arial"/>
        </w:rPr>
      </w:pPr>
      <w:r w:rsidRPr="00E571C2">
        <w:rPr>
          <w:rFonts w:ascii="Arial" w:hAnsi="Arial"/>
          <w:b/>
        </w:rPr>
        <w:t>Zur Geschichte des Gebäudes</w:t>
      </w:r>
    </w:p>
    <w:p w14:paraId="7FC740AC" w14:textId="30EB898C" w:rsidR="000306F8" w:rsidRDefault="00E571C2" w:rsidP="00E571C2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 xml:space="preserve">Das Gefängnis wurde 1912 gleichzeitig mit dem </w:t>
      </w:r>
      <w:r w:rsidR="003469FF">
        <w:rPr>
          <w:rFonts w:ascii="Arial" w:hAnsi="Arial"/>
        </w:rPr>
        <w:t xml:space="preserve">benachbarten </w:t>
      </w:r>
      <w:r>
        <w:rPr>
          <w:rFonts w:ascii="Arial" w:hAnsi="Arial"/>
        </w:rPr>
        <w:t>Gerichtsg</w:t>
      </w:r>
      <w:r>
        <w:rPr>
          <w:rFonts w:ascii="Arial" w:hAnsi="Arial"/>
        </w:rPr>
        <w:t>e</w:t>
      </w:r>
      <w:r>
        <w:rPr>
          <w:rFonts w:ascii="Arial" w:hAnsi="Arial"/>
        </w:rPr>
        <w:t>bäude unter Kaiser Franz Joseph in Kirchberg am Wagram errichtet. Die G</w:t>
      </w:r>
      <w:r>
        <w:rPr>
          <w:rFonts w:ascii="Arial" w:hAnsi="Arial"/>
        </w:rPr>
        <w:t>e</w:t>
      </w:r>
      <w:r>
        <w:rPr>
          <w:rFonts w:ascii="Arial" w:hAnsi="Arial"/>
        </w:rPr>
        <w:t>schichte des Gebäudes</w:t>
      </w:r>
      <w:r w:rsidR="000306F8">
        <w:rPr>
          <w:rFonts w:ascii="Arial" w:hAnsi="Arial"/>
        </w:rPr>
        <w:t xml:space="preserve"> ist eng verbunden mit </w:t>
      </w:r>
      <w:r w:rsidR="00380534">
        <w:rPr>
          <w:rFonts w:ascii="Arial" w:hAnsi="Arial"/>
        </w:rPr>
        <w:t>jener</w:t>
      </w:r>
      <w:r w:rsidR="000306F8">
        <w:rPr>
          <w:rFonts w:ascii="Arial" w:hAnsi="Arial"/>
        </w:rPr>
        <w:t xml:space="preserve"> der </w:t>
      </w:r>
      <w:r w:rsidRPr="000306F8">
        <w:rPr>
          <w:rFonts w:ascii="Arial" w:hAnsi="Arial"/>
          <w:i/>
        </w:rPr>
        <w:t>Bundesanstalt für Erzi</w:t>
      </w:r>
      <w:r w:rsidRPr="000306F8">
        <w:rPr>
          <w:rFonts w:ascii="Arial" w:hAnsi="Arial"/>
          <w:i/>
        </w:rPr>
        <w:t>e</w:t>
      </w:r>
      <w:r w:rsidRPr="000306F8">
        <w:rPr>
          <w:rFonts w:ascii="Arial" w:hAnsi="Arial"/>
          <w:i/>
        </w:rPr>
        <w:t>hungs</w:t>
      </w:r>
      <w:r w:rsidR="000306F8" w:rsidRPr="000306F8">
        <w:rPr>
          <w:rFonts w:ascii="Arial" w:hAnsi="Arial"/>
          <w:i/>
        </w:rPr>
        <w:t>bedürftige</w:t>
      </w:r>
      <w:r>
        <w:rPr>
          <w:rFonts w:ascii="Arial" w:hAnsi="Arial"/>
        </w:rPr>
        <w:t xml:space="preserve"> (seit 1929) in Kaiserebersdorf (heute Justizanstalt Simmering). Die Kirchberger Einrichtung wurde als Außenstelle von Kaiserebersdorf und wohl auch al</w:t>
      </w:r>
      <w:r w:rsidR="00AF4773">
        <w:rPr>
          <w:rFonts w:ascii="Arial" w:hAnsi="Arial"/>
        </w:rPr>
        <w:t xml:space="preserve">s dessen Straflager verwendet. </w:t>
      </w:r>
    </w:p>
    <w:p w14:paraId="7BA58775" w14:textId="3562084A" w:rsidR="00AF4773" w:rsidRDefault="00AF4773" w:rsidP="000306F8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>Berichte ehemaliger Insassen zeugen von unmenschlichen Bedingungen und drastischen Maßnahmen, die als Erziehung missverstanden wurden. Im Internet finden sich einzelne Berichte im Forum ehemaliger Heimkinder (</w:t>
      </w:r>
      <w:r w:rsidRPr="000306F8">
        <w:rPr>
          <w:rFonts w:ascii="Arial" w:hAnsi="Arial"/>
        </w:rPr>
        <w:t>www.wir-heimkinder.at</w:t>
      </w:r>
      <w:r>
        <w:rPr>
          <w:rFonts w:ascii="Arial" w:hAnsi="Arial"/>
        </w:rPr>
        <w:t>).</w:t>
      </w:r>
      <w:r w:rsidR="000306F8">
        <w:rPr>
          <w:rFonts w:ascii="Arial" w:hAnsi="Arial"/>
        </w:rPr>
        <w:t xml:space="preserve"> </w:t>
      </w:r>
      <w:r>
        <w:rPr>
          <w:rFonts w:ascii="Arial" w:hAnsi="Arial"/>
        </w:rPr>
        <w:t>Noch heute beschäftigt die Aufarbeitung zahlreicher Fälle aus ve</w:t>
      </w:r>
      <w:r>
        <w:rPr>
          <w:rFonts w:ascii="Arial" w:hAnsi="Arial"/>
        </w:rPr>
        <w:t>r</w:t>
      </w:r>
      <w:r>
        <w:rPr>
          <w:rFonts w:ascii="Arial" w:hAnsi="Arial"/>
        </w:rPr>
        <w:t>schiedenen Heimen die Kinder-/Jungendanwaltschaft auch in Niederösterreich.</w:t>
      </w:r>
    </w:p>
    <w:p w14:paraId="32B7D502" w14:textId="21F2A442" w:rsidR="00AF4773" w:rsidRDefault="00AF4773" w:rsidP="00E571C2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>Die Zwischenkriegszeit, die Jahre des Zweiten Weltkrieges und auch die u</w:t>
      </w:r>
      <w:r>
        <w:rPr>
          <w:rFonts w:ascii="Arial" w:hAnsi="Arial"/>
        </w:rPr>
        <w:t>n</w:t>
      </w:r>
      <w:r>
        <w:rPr>
          <w:rFonts w:ascii="Arial" w:hAnsi="Arial"/>
        </w:rPr>
        <w:t>mittelbare Nachkriegszeit sind für das Kirchberger Gefängnis historisch noch nicht behandelt. Für die kommenden Jahre ist mit dem diesjährigen Projekt „Öffnung</w:t>
      </w:r>
      <w:r>
        <w:rPr>
          <w:rFonts w:ascii="Arial" w:hAnsi="Arial"/>
        </w:rPr>
        <w:t>s</w:t>
      </w:r>
      <w:r>
        <w:rPr>
          <w:rFonts w:ascii="Arial" w:hAnsi="Arial"/>
        </w:rPr>
        <w:lastRenderedPageBreak/>
        <w:t>zeit“ ein Startpunkt für die Bearbeitung dieser Geschichte gesetzt. Die Veranstalter planen, die weitere historische Aufarbeitung zu initiieren und zu fördern.</w:t>
      </w:r>
    </w:p>
    <w:p w14:paraId="462203ED" w14:textId="2DFA79B9" w:rsidR="00E571C2" w:rsidRDefault="00AF4773" w:rsidP="008B22E7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 xml:space="preserve">Ein </w:t>
      </w:r>
      <w:r w:rsidR="000306F8">
        <w:rPr>
          <w:rFonts w:ascii="Arial" w:hAnsi="Arial"/>
        </w:rPr>
        <w:t>weiterer</w:t>
      </w:r>
      <w:r>
        <w:rPr>
          <w:rFonts w:ascii="Arial" w:hAnsi="Arial"/>
        </w:rPr>
        <w:t xml:space="preserve"> wichtiger Aspekt der heurigen künstlerischen Transformationen betrifft den Umstand, dass das Gefängnis in der Marktgemeinde Kirchberg selbst immer als Fremdkörper, als eine von außen kommende und betriebene Einric</w:t>
      </w:r>
      <w:r>
        <w:rPr>
          <w:rFonts w:ascii="Arial" w:hAnsi="Arial"/>
        </w:rPr>
        <w:t>h</w:t>
      </w:r>
      <w:r>
        <w:rPr>
          <w:rFonts w:ascii="Arial" w:hAnsi="Arial"/>
        </w:rPr>
        <w:t xml:space="preserve">tung gesehen wurde und wird. Dieser Öffnung </w:t>
      </w:r>
      <w:r w:rsidR="000306F8">
        <w:rPr>
          <w:rFonts w:ascii="Arial" w:hAnsi="Arial"/>
        </w:rPr>
        <w:t>hin zur Anerkennung des Gebä</w:t>
      </w:r>
      <w:r w:rsidR="000306F8">
        <w:rPr>
          <w:rFonts w:ascii="Arial" w:hAnsi="Arial"/>
        </w:rPr>
        <w:t>u</w:t>
      </w:r>
      <w:r w:rsidR="000306F8">
        <w:rPr>
          <w:rFonts w:ascii="Arial" w:hAnsi="Arial"/>
        </w:rPr>
        <w:t xml:space="preserve">des als Teil von Kirchberg </w:t>
      </w:r>
      <w:r>
        <w:rPr>
          <w:rFonts w:ascii="Arial" w:hAnsi="Arial"/>
        </w:rPr>
        <w:t>widmet sich die Zusammenarbeit des Kulturvereins mit der Marktgemeinde Kirchberg und der Bevölkerung. Vor allem die Suche nach und das Gespräch mit Zeitzeugen wird hier in Zukunft weiter gefördert werden.</w:t>
      </w:r>
    </w:p>
    <w:p w14:paraId="4E4738ED" w14:textId="77777777" w:rsidR="008B22E7" w:rsidRPr="008B22E7" w:rsidRDefault="008B22E7" w:rsidP="008B22E7">
      <w:pPr>
        <w:spacing w:before="120"/>
        <w:ind w:firstLine="425"/>
        <w:rPr>
          <w:rFonts w:ascii="Arial" w:hAnsi="Arial"/>
        </w:rPr>
      </w:pPr>
    </w:p>
    <w:p w14:paraId="3BE34F95" w14:textId="3EFCA9AD" w:rsidR="00466839" w:rsidRPr="00E87FC0" w:rsidRDefault="00466839" w:rsidP="000306F8">
      <w:pPr>
        <w:spacing w:after="200" w:line="276" w:lineRule="auto"/>
        <w:rPr>
          <w:rFonts w:ascii="Arial" w:hAnsi="Arial"/>
          <w:b/>
        </w:rPr>
      </w:pPr>
      <w:r w:rsidRPr="00E87FC0">
        <w:rPr>
          <w:rFonts w:ascii="Arial" w:hAnsi="Arial"/>
          <w:b/>
        </w:rPr>
        <w:t>Kunst zur Metamorphose</w:t>
      </w:r>
    </w:p>
    <w:p w14:paraId="1BA92218" w14:textId="5AC33F29" w:rsidR="00A76A71" w:rsidRDefault="00A76A71" w:rsidP="00A76A71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 xml:space="preserve">30 künstlerische Projekte gestalten </w:t>
      </w:r>
      <w:r w:rsidR="008B22E7">
        <w:rPr>
          <w:rFonts w:ascii="Arial" w:hAnsi="Arial"/>
        </w:rPr>
        <w:t xml:space="preserve">im Rahmen der „Öffnungszeit“ </w:t>
      </w:r>
      <w:r>
        <w:rPr>
          <w:rFonts w:ascii="Arial" w:hAnsi="Arial"/>
        </w:rPr>
        <w:t xml:space="preserve">vielfältige inhaltliche und emotionale Zugänge und setzen </w:t>
      </w:r>
      <w:r w:rsidR="00874F8D">
        <w:rPr>
          <w:rFonts w:ascii="Arial" w:hAnsi="Arial"/>
        </w:rPr>
        <w:t xml:space="preserve">künstlerisch-autonome </w:t>
      </w:r>
      <w:r>
        <w:rPr>
          <w:rFonts w:ascii="Arial" w:hAnsi="Arial"/>
        </w:rPr>
        <w:t>Transfo</w:t>
      </w:r>
      <w:r>
        <w:rPr>
          <w:rFonts w:ascii="Arial" w:hAnsi="Arial"/>
        </w:rPr>
        <w:t>r</w:t>
      </w:r>
      <w:r>
        <w:rPr>
          <w:rFonts w:ascii="Arial" w:hAnsi="Arial"/>
        </w:rPr>
        <w:t xml:space="preserve">mationen in Gang. </w:t>
      </w:r>
    </w:p>
    <w:p w14:paraId="428DBE79" w14:textId="5EAA9615" w:rsidR="00874F8D" w:rsidRDefault="00874F8D" w:rsidP="00A76A71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 xml:space="preserve">Den Beginn </w:t>
      </w:r>
      <w:r w:rsidR="00BB446D">
        <w:rPr>
          <w:rFonts w:ascii="Arial" w:hAnsi="Arial"/>
        </w:rPr>
        <w:t>macht</w:t>
      </w:r>
      <w:r>
        <w:rPr>
          <w:rFonts w:ascii="Arial" w:hAnsi="Arial"/>
        </w:rPr>
        <w:t xml:space="preserve"> am 6. Mai während der Eröffnung ab 16 Uhr eine Perfo</w:t>
      </w:r>
      <w:r>
        <w:rPr>
          <w:rFonts w:ascii="Arial" w:hAnsi="Arial"/>
        </w:rPr>
        <w:t>r</w:t>
      </w:r>
      <w:r>
        <w:rPr>
          <w:rFonts w:ascii="Arial" w:hAnsi="Arial"/>
        </w:rPr>
        <w:t xml:space="preserve">mance der in Adelaide/Australien lebenden Künstlerin </w:t>
      </w:r>
      <w:r w:rsidRPr="00874F8D">
        <w:rPr>
          <w:rFonts w:ascii="Arial" w:hAnsi="Arial"/>
          <w:u w:val="single"/>
        </w:rPr>
        <w:t>Cynthia Schwertsik</w:t>
      </w:r>
      <w:r>
        <w:rPr>
          <w:rFonts w:ascii="Arial" w:hAnsi="Arial"/>
        </w:rPr>
        <w:t xml:space="preserve"> (geb</w:t>
      </w:r>
      <w:r>
        <w:rPr>
          <w:rFonts w:ascii="Arial" w:hAnsi="Arial"/>
        </w:rPr>
        <w:t>o</w:t>
      </w:r>
      <w:r>
        <w:rPr>
          <w:rFonts w:ascii="Arial" w:hAnsi="Arial"/>
        </w:rPr>
        <w:t>ren in Wien). Sie eröffnet den Erinnerungsraum unter Einbeziehung der Besuch</w:t>
      </w:r>
      <w:r>
        <w:rPr>
          <w:rFonts w:ascii="Arial" w:hAnsi="Arial"/>
        </w:rPr>
        <w:t>e</w:t>
      </w:r>
      <w:r>
        <w:rPr>
          <w:rFonts w:ascii="Arial" w:hAnsi="Arial"/>
        </w:rPr>
        <w:t>rInnen, die aufgefordert si</w:t>
      </w:r>
      <w:r w:rsidR="008B22E7">
        <w:rPr>
          <w:rFonts w:ascii="Arial" w:hAnsi="Arial"/>
        </w:rPr>
        <w:t>nd, Kleidungsstücke und Objekte, die Teil einer tran</w:t>
      </w:r>
      <w:r w:rsidR="008B22E7">
        <w:rPr>
          <w:rFonts w:ascii="Arial" w:hAnsi="Arial"/>
        </w:rPr>
        <w:t>s</w:t>
      </w:r>
      <w:r w:rsidR="008B22E7">
        <w:rPr>
          <w:rFonts w:ascii="Arial" w:hAnsi="Arial"/>
        </w:rPr>
        <w:t>formierenden Performance werden,</w:t>
      </w:r>
      <w:r>
        <w:rPr>
          <w:rFonts w:ascii="Arial" w:hAnsi="Arial"/>
        </w:rPr>
        <w:t xml:space="preserve"> mitzubringen. „Weiss waschen“ wird am 6.5., 7.5. und 14.5. durchgeführt.</w:t>
      </w:r>
    </w:p>
    <w:p w14:paraId="488C3E0D" w14:textId="504ECFD0" w:rsidR="00BB446D" w:rsidRDefault="00874F8D" w:rsidP="00A76A71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 xml:space="preserve">Installationen und Objektkunst bilden einen Schwerpunkt der Ausstellung in den ehemaligen Gefängniszellen. </w:t>
      </w:r>
      <w:r w:rsidRPr="00874F8D">
        <w:rPr>
          <w:rFonts w:ascii="Arial" w:hAnsi="Arial"/>
          <w:u w:val="single"/>
        </w:rPr>
        <w:t>Andy Wallenta</w:t>
      </w:r>
      <w:r>
        <w:rPr>
          <w:rFonts w:ascii="Arial" w:hAnsi="Arial"/>
        </w:rPr>
        <w:t xml:space="preserve"> („Sonntagsjacke für Gregor“), </w:t>
      </w:r>
      <w:r w:rsidRPr="00874F8D">
        <w:rPr>
          <w:rFonts w:ascii="Arial" w:hAnsi="Arial"/>
          <w:u w:val="single"/>
        </w:rPr>
        <w:t>Sonia Gansterer</w:t>
      </w:r>
      <w:r>
        <w:rPr>
          <w:rFonts w:ascii="Arial" w:hAnsi="Arial"/>
        </w:rPr>
        <w:t xml:space="preserve"> (Malperformance), </w:t>
      </w:r>
      <w:r w:rsidRPr="00874F8D">
        <w:rPr>
          <w:rFonts w:ascii="Arial" w:hAnsi="Arial"/>
          <w:u w:val="single"/>
        </w:rPr>
        <w:t>Lisette Rosenthal</w:t>
      </w:r>
      <w:r w:rsidR="00FA35B4">
        <w:rPr>
          <w:rFonts w:ascii="Arial" w:hAnsi="Arial"/>
        </w:rPr>
        <w:t xml:space="preserve">, </w:t>
      </w:r>
      <w:r w:rsidR="00FA35B4" w:rsidRPr="00FA35B4">
        <w:rPr>
          <w:rFonts w:ascii="Arial" w:hAnsi="Arial"/>
          <w:u w:val="single"/>
        </w:rPr>
        <w:t>Hans Woertl</w:t>
      </w:r>
      <w:r w:rsidR="00FA35B4">
        <w:rPr>
          <w:rFonts w:ascii="Arial" w:hAnsi="Arial"/>
        </w:rPr>
        <w:t xml:space="preserve"> </w:t>
      </w:r>
      <w:r>
        <w:rPr>
          <w:rFonts w:ascii="Arial" w:hAnsi="Arial"/>
        </w:rPr>
        <w:t>und die K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produktionen von </w:t>
      </w:r>
      <w:r w:rsidRPr="005D32F5">
        <w:rPr>
          <w:rFonts w:ascii="Arial" w:hAnsi="Arial"/>
          <w:u w:val="single"/>
        </w:rPr>
        <w:t>Christine/Norbert Maringer</w:t>
      </w:r>
      <w:r>
        <w:rPr>
          <w:rFonts w:ascii="Arial" w:hAnsi="Arial"/>
        </w:rPr>
        <w:t xml:space="preserve"> sow</w:t>
      </w:r>
      <w:r w:rsidR="005D32F5">
        <w:rPr>
          <w:rFonts w:ascii="Arial" w:hAnsi="Arial"/>
        </w:rPr>
        <w:t xml:space="preserve">ie </w:t>
      </w:r>
      <w:r w:rsidR="005D32F5" w:rsidRPr="005D32F5">
        <w:rPr>
          <w:rFonts w:ascii="Arial" w:hAnsi="Arial"/>
          <w:u w:val="single"/>
        </w:rPr>
        <w:t>Karin Hatwagner/Dieter Graf</w:t>
      </w:r>
      <w:r w:rsidR="005D32F5">
        <w:rPr>
          <w:rFonts w:ascii="Arial" w:hAnsi="Arial"/>
        </w:rPr>
        <w:t xml:space="preserve"> greifen die räumlichen Situationen und vorgefundene</w:t>
      </w:r>
      <w:r w:rsidR="00BB446D">
        <w:rPr>
          <w:rFonts w:ascii="Arial" w:hAnsi="Arial"/>
        </w:rPr>
        <w:t>n</w:t>
      </w:r>
      <w:r w:rsidR="005D32F5">
        <w:rPr>
          <w:rFonts w:ascii="Arial" w:hAnsi="Arial"/>
        </w:rPr>
        <w:t xml:space="preserve"> Objekte direkt auf. </w:t>
      </w:r>
      <w:r w:rsidR="00FA35B4">
        <w:rPr>
          <w:rFonts w:ascii="Arial" w:hAnsi="Arial"/>
        </w:rPr>
        <w:t xml:space="preserve">Weitere Objekte steuern </w:t>
      </w:r>
      <w:r w:rsidR="00FA35B4" w:rsidRPr="00FA35B4">
        <w:rPr>
          <w:rFonts w:ascii="Arial" w:hAnsi="Arial"/>
          <w:u w:val="single"/>
        </w:rPr>
        <w:t>Anna Rubin</w:t>
      </w:r>
      <w:r w:rsidR="00FA35B4">
        <w:rPr>
          <w:rFonts w:ascii="Arial" w:hAnsi="Arial"/>
        </w:rPr>
        <w:t xml:space="preserve"> („Drachen“)</w:t>
      </w:r>
      <w:r w:rsidR="00C80551">
        <w:rPr>
          <w:rFonts w:ascii="Arial" w:hAnsi="Arial"/>
        </w:rPr>
        <w:t xml:space="preserve">, </w:t>
      </w:r>
      <w:r w:rsidR="00FA35B4" w:rsidRPr="00C80551">
        <w:rPr>
          <w:rFonts w:ascii="Arial" w:hAnsi="Arial"/>
          <w:u w:val="single"/>
        </w:rPr>
        <w:t>Hanna Scheibenpflug</w:t>
      </w:r>
      <w:r w:rsidR="00C80551" w:rsidRPr="00C80551">
        <w:rPr>
          <w:rFonts w:ascii="Arial" w:hAnsi="Arial"/>
        </w:rPr>
        <w:t xml:space="preserve"> und </w:t>
      </w:r>
      <w:r w:rsidR="00C80551" w:rsidRPr="00C80551">
        <w:rPr>
          <w:rFonts w:ascii="Arial" w:hAnsi="Arial"/>
          <w:u w:val="single"/>
        </w:rPr>
        <w:t>Eva Eder</w:t>
      </w:r>
      <w:r w:rsidR="00C80551" w:rsidRPr="00C80551">
        <w:rPr>
          <w:rFonts w:ascii="Arial" w:hAnsi="Arial"/>
        </w:rPr>
        <w:t xml:space="preserve"> </w:t>
      </w:r>
      <w:r w:rsidR="00FA35B4" w:rsidRPr="00C80551">
        <w:rPr>
          <w:rFonts w:ascii="Arial" w:hAnsi="Arial"/>
        </w:rPr>
        <w:t>bei</w:t>
      </w:r>
      <w:r w:rsidR="00FA35B4">
        <w:rPr>
          <w:rFonts w:ascii="Arial" w:hAnsi="Arial"/>
        </w:rPr>
        <w:t>.</w:t>
      </w:r>
    </w:p>
    <w:p w14:paraId="1C728598" w14:textId="0CD72652" w:rsidR="00466839" w:rsidRDefault="00BB446D" w:rsidP="00C10F4D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 xml:space="preserve">Medienkunst als Installationen, Film und Objekte sind zu sehen von </w:t>
      </w:r>
      <w:r w:rsidRPr="00BB446D">
        <w:rPr>
          <w:rFonts w:ascii="Arial" w:hAnsi="Arial"/>
          <w:u w:val="single"/>
        </w:rPr>
        <w:t>Christoff Wiesinger</w:t>
      </w:r>
      <w:r>
        <w:rPr>
          <w:rFonts w:ascii="Arial" w:hAnsi="Arial"/>
        </w:rPr>
        <w:t xml:space="preserve"> („Frames II“), </w:t>
      </w:r>
      <w:r w:rsidRPr="00BB446D">
        <w:rPr>
          <w:rFonts w:ascii="Arial" w:hAnsi="Arial"/>
          <w:u w:val="single"/>
        </w:rPr>
        <w:t>Martin Nimmervoll</w:t>
      </w:r>
      <w:r>
        <w:rPr>
          <w:rFonts w:ascii="Arial" w:hAnsi="Arial"/>
        </w:rPr>
        <w:t xml:space="preserve"> (Film), </w:t>
      </w:r>
      <w:r w:rsidRPr="00BB446D">
        <w:rPr>
          <w:rFonts w:ascii="Arial" w:hAnsi="Arial"/>
          <w:u w:val="single"/>
        </w:rPr>
        <w:t>Janos Szurscik</w:t>
      </w:r>
      <w:r w:rsidR="00FC32BD">
        <w:rPr>
          <w:rFonts w:ascii="Arial" w:hAnsi="Arial"/>
        </w:rPr>
        <w:t>, L</w:t>
      </w:r>
      <w:r w:rsidRPr="00BB446D">
        <w:rPr>
          <w:rFonts w:ascii="Arial" w:hAnsi="Arial"/>
          <w:u w:val="single"/>
        </w:rPr>
        <w:t>izzy Mayrl</w:t>
      </w:r>
      <w:r>
        <w:rPr>
          <w:rFonts w:ascii="Arial" w:hAnsi="Arial"/>
        </w:rPr>
        <w:t xml:space="preserve"> (Video)</w:t>
      </w:r>
      <w:r w:rsidR="00FC32BD">
        <w:rPr>
          <w:rFonts w:ascii="Arial" w:hAnsi="Arial"/>
        </w:rPr>
        <w:t xml:space="preserve"> und </w:t>
      </w:r>
      <w:r w:rsidR="00FC32BD" w:rsidRPr="00FC32BD">
        <w:rPr>
          <w:rFonts w:ascii="Arial" w:hAnsi="Arial"/>
          <w:u w:val="single"/>
        </w:rPr>
        <w:t>Helmut Steiner</w:t>
      </w:r>
      <w:r w:rsidR="00FC32BD">
        <w:rPr>
          <w:rFonts w:ascii="Arial" w:hAnsi="Arial"/>
        </w:rPr>
        <w:t xml:space="preserve"> („Hörstücke“)</w:t>
      </w:r>
      <w:r w:rsidR="00C80551">
        <w:rPr>
          <w:rFonts w:ascii="Arial" w:hAnsi="Arial"/>
        </w:rPr>
        <w:t xml:space="preserve">. Fotografische Arbeiten, </w:t>
      </w:r>
      <w:r w:rsidR="00A36BB2">
        <w:rPr>
          <w:rFonts w:ascii="Arial" w:hAnsi="Arial"/>
        </w:rPr>
        <w:t xml:space="preserve">Interventionen </w:t>
      </w:r>
      <w:r w:rsidR="00C80551">
        <w:rPr>
          <w:rFonts w:ascii="Arial" w:hAnsi="Arial"/>
        </w:rPr>
        <w:lastRenderedPageBreak/>
        <w:t xml:space="preserve">und Dokumentationen </w:t>
      </w:r>
      <w:r w:rsidR="00FA35B4">
        <w:rPr>
          <w:rFonts w:ascii="Arial" w:hAnsi="Arial"/>
        </w:rPr>
        <w:t>werden gezeigt von</w:t>
      </w:r>
      <w:r w:rsidR="00A36BB2">
        <w:rPr>
          <w:rFonts w:ascii="Arial" w:hAnsi="Arial"/>
        </w:rPr>
        <w:t xml:space="preserve"> </w:t>
      </w:r>
      <w:r w:rsidR="00A36BB2" w:rsidRPr="00A36BB2">
        <w:rPr>
          <w:rFonts w:ascii="Arial" w:hAnsi="Arial"/>
          <w:u w:val="single"/>
        </w:rPr>
        <w:t>Rainer Friedl</w:t>
      </w:r>
      <w:r w:rsidR="00A36BB2">
        <w:rPr>
          <w:rFonts w:ascii="Arial" w:hAnsi="Arial"/>
        </w:rPr>
        <w:t xml:space="preserve">, </w:t>
      </w:r>
      <w:r w:rsidR="00A36BB2" w:rsidRPr="00A36BB2">
        <w:rPr>
          <w:rFonts w:ascii="Arial" w:hAnsi="Arial"/>
          <w:u w:val="single"/>
        </w:rPr>
        <w:t>Nadja Meister</w:t>
      </w:r>
      <w:r w:rsidR="00A36BB2">
        <w:rPr>
          <w:rFonts w:ascii="Arial" w:hAnsi="Arial"/>
        </w:rPr>
        <w:t xml:space="preserve"> und </w:t>
      </w:r>
      <w:r w:rsidR="00A36BB2" w:rsidRPr="00A36BB2">
        <w:rPr>
          <w:rFonts w:ascii="Arial" w:hAnsi="Arial"/>
          <w:u w:val="single"/>
        </w:rPr>
        <w:t>Su</w:t>
      </w:r>
      <w:r w:rsidR="00A36BB2" w:rsidRPr="00A36BB2">
        <w:rPr>
          <w:rFonts w:ascii="Arial" w:hAnsi="Arial"/>
          <w:u w:val="single"/>
        </w:rPr>
        <w:t>b</w:t>
      </w:r>
      <w:r w:rsidR="00A36BB2" w:rsidRPr="00A36BB2">
        <w:rPr>
          <w:rFonts w:ascii="Arial" w:hAnsi="Arial"/>
          <w:u w:val="single"/>
        </w:rPr>
        <w:t>hash</w:t>
      </w:r>
      <w:r w:rsidR="00A36BB2">
        <w:rPr>
          <w:rFonts w:ascii="Arial" w:hAnsi="Arial"/>
        </w:rPr>
        <w:t>.</w:t>
      </w:r>
      <w:r w:rsidR="00C10F4D">
        <w:rPr>
          <w:rFonts w:ascii="Arial" w:hAnsi="Arial"/>
        </w:rPr>
        <w:t xml:space="preserve"> </w:t>
      </w:r>
      <w:r w:rsidR="00FA35B4">
        <w:rPr>
          <w:rFonts w:ascii="Arial" w:hAnsi="Arial"/>
        </w:rPr>
        <w:t xml:space="preserve">Malerei im engeren und weiteren Sinn kommt von </w:t>
      </w:r>
      <w:r w:rsidR="00FA35B4" w:rsidRPr="00FA35B4">
        <w:rPr>
          <w:rFonts w:ascii="Arial" w:hAnsi="Arial"/>
          <w:u w:val="single"/>
        </w:rPr>
        <w:t>Cornelia Caufmann</w:t>
      </w:r>
      <w:r w:rsidR="00FA35B4">
        <w:rPr>
          <w:rFonts w:ascii="Arial" w:hAnsi="Arial"/>
        </w:rPr>
        <w:t xml:space="preserve">, </w:t>
      </w:r>
      <w:r w:rsidR="00FA35B4" w:rsidRPr="00FA35B4">
        <w:rPr>
          <w:rFonts w:ascii="Arial" w:hAnsi="Arial"/>
          <w:u w:val="single"/>
        </w:rPr>
        <w:t>G</w:t>
      </w:r>
      <w:r w:rsidR="00FA35B4" w:rsidRPr="00FA35B4">
        <w:rPr>
          <w:rFonts w:ascii="Arial" w:hAnsi="Arial"/>
          <w:u w:val="single"/>
        </w:rPr>
        <w:t>e</w:t>
      </w:r>
      <w:r w:rsidR="00FA35B4" w:rsidRPr="00FA35B4">
        <w:rPr>
          <w:rFonts w:ascii="Arial" w:hAnsi="Arial"/>
          <w:u w:val="single"/>
        </w:rPr>
        <w:t>rald Nigl</w:t>
      </w:r>
      <w:r w:rsidR="00C80551">
        <w:rPr>
          <w:rFonts w:ascii="Arial" w:hAnsi="Arial"/>
        </w:rPr>
        <w:t xml:space="preserve">, </w:t>
      </w:r>
      <w:r w:rsidR="00FA35B4" w:rsidRPr="00FA35B4">
        <w:rPr>
          <w:rFonts w:ascii="Arial" w:hAnsi="Arial"/>
          <w:u w:val="single"/>
        </w:rPr>
        <w:t>Walter Maringer</w:t>
      </w:r>
      <w:r w:rsidR="00C80551">
        <w:rPr>
          <w:rFonts w:ascii="Arial" w:hAnsi="Arial"/>
        </w:rPr>
        <w:t xml:space="preserve"> und </w:t>
      </w:r>
      <w:r w:rsidR="00C80551" w:rsidRPr="00C80551">
        <w:rPr>
          <w:rFonts w:ascii="Arial" w:hAnsi="Arial"/>
          <w:u w:val="single"/>
        </w:rPr>
        <w:t>Eugen Plan</w:t>
      </w:r>
      <w:r w:rsidR="00C80551">
        <w:rPr>
          <w:rFonts w:ascii="Arial" w:hAnsi="Arial"/>
        </w:rPr>
        <w:t>.</w:t>
      </w:r>
    </w:p>
    <w:p w14:paraId="5CFEA80F" w14:textId="77777777" w:rsidR="000306F8" w:rsidRDefault="000306F8" w:rsidP="000306F8">
      <w:pPr>
        <w:spacing w:before="120"/>
        <w:rPr>
          <w:rFonts w:ascii="Arial" w:hAnsi="Arial"/>
        </w:rPr>
      </w:pPr>
    </w:p>
    <w:p w14:paraId="2BB7B381" w14:textId="37938997" w:rsidR="000306F8" w:rsidRPr="000306F8" w:rsidRDefault="000306F8" w:rsidP="000306F8">
      <w:pPr>
        <w:spacing w:before="120"/>
        <w:rPr>
          <w:rFonts w:ascii="Arial" w:hAnsi="Arial"/>
          <w:b/>
        </w:rPr>
      </w:pPr>
      <w:r w:rsidRPr="000306F8">
        <w:rPr>
          <w:rFonts w:ascii="Arial" w:hAnsi="Arial"/>
          <w:b/>
        </w:rPr>
        <w:t>Kuratorenteam</w:t>
      </w:r>
      <w:r w:rsidR="00670B29">
        <w:rPr>
          <w:rFonts w:ascii="Arial" w:hAnsi="Arial"/>
          <w:b/>
        </w:rPr>
        <w:t>, Förderer</w:t>
      </w:r>
    </w:p>
    <w:p w14:paraId="5CE37BDF" w14:textId="3212332F" w:rsidR="00054F02" w:rsidRDefault="000306F8" w:rsidP="00670B29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>Die kuratorische Arbeit leisteten und Leitung von Wolfgang Giegler, Clemens Feigel (Eremitage am Kamp), Hanna Scheibenpflug (Künstlerin), Janos Szurscik (Künstler), Lucia Täubler (Kunstvermittlerin), Andy Wallenta (Künstlerin)</w:t>
      </w:r>
      <w:r w:rsidR="00054F02">
        <w:rPr>
          <w:rFonts w:ascii="Arial" w:hAnsi="Arial"/>
        </w:rPr>
        <w:t>.</w:t>
      </w:r>
    </w:p>
    <w:p w14:paraId="090122C4" w14:textId="47EF5583" w:rsidR="00426EA0" w:rsidRDefault="00426EA0" w:rsidP="00054F02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 xml:space="preserve">Das Projekt ist nur durch die Förderung und Unterstützung der </w:t>
      </w:r>
      <w:r w:rsidRPr="00054F02">
        <w:rPr>
          <w:rFonts w:ascii="Arial" w:hAnsi="Arial"/>
          <w:u w:val="single"/>
        </w:rPr>
        <w:t>Marktgemeinde Kirchberg am Wagram</w:t>
      </w:r>
      <w:r w:rsidR="00F85722" w:rsidRPr="00F85722">
        <w:rPr>
          <w:rFonts w:ascii="Arial" w:hAnsi="Arial"/>
        </w:rPr>
        <w:t xml:space="preserve"> (Bürgermeister Ing. Wolfgang Benedikt, </w:t>
      </w:r>
      <w:r w:rsidR="00F85722">
        <w:rPr>
          <w:rFonts w:ascii="Arial" w:hAnsi="Arial"/>
        </w:rPr>
        <w:t>GR</w:t>
      </w:r>
      <w:r w:rsidR="00F85722">
        <w:rPr>
          <w:rFonts w:ascii="Arial" w:hAnsi="Arial"/>
        </w:rPr>
        <w:t xml:space="preserve"> Kultur</w:t>
      </w:r>
      <w:r w:rsidR="00F85722" w:rsidRPr="00F85722">
        <w:rPr>
          <w:rFonts w:ascii="Arial" w:hAnsi="Arial"/>
        </w:rPr>
        <w:t xml:space="preserve"> Karl Groll)</w:t>
      </w:r>
      <w:r w:rsidRPr="00F85722">
        <w:rPr>
          <w:rFonts w:ascii="Arial" w:hAnsi="Arial"/>
        </w:rPr>
        <w:t>,</w:t>
      </w:r>
      <w:r>
        <w:rPr>
          <w:rFonts w:ascii="Arial" w:hAnsi="Arial"/>
        </w:rPr>
        <w:t xml:space="preserve"> des </w:t>
      </w:r>
      <w:r w:rsidRPr="00054F02">
        <w:rPr>
          <w:rFonts w:ascii="Arial" w:hAnsi="Arial"/>
          <w:u w:val="single"/>
        </w:rPr>
        <w:t>NÖ Viertelfestivals Weinviertel 2017</w:t>
      </w:r>
      <w:r w:rsidR="00F33996">
        <w:rPr>
          <w:rFonts w:ascii="Arial" w:hAnsi="Arial"/>
        </w:rPr>
        <w:t xml:space="preserve">, die </w:t>
      </w:r>
      <w:r w:rsidR="00F33996" w:rsidRPr="00F33996">
        <w:rPr>
          <w:rFonts w:ascii="Arial" w:hAnsi="Arial"/>
          <w:u w:val="single"/>
        </w:rPr>
        <w:t>Region Wagram</w:t>
      </w:r>
      <w:r w:rsidR="00F33996">
        <w:rPr>
          <w:rFonts w:ascii="Arial" w:hAnsi="Arial"/>
        </w:rPr>
        <w:t xml:space="preserve"> (Obmann Franz Aigner) </w:t>
      </w:r>
      <w:r>
        <w:rPr>
          <w:rFonts w:ascii="Arial" w:hAnsi="Arial"/>
        </w:rPr>
        <w:t>und durch zahlreiche He</w:t>
      </w:r>
      <w:r>
        <w:rPr>
          <w:rFonts w:ascii="Arial" w:hAnsi="Arial"/>
        </w:rPr>
        <w:t>l</w:t>
      </w:r>
      <w:r>
        <w:rPr>
          <w:rFonts w:ascii="Arial" w:hAnsi="Arial"/>
        </w:rPr>
        <w:t>fer möglich.</w:t>
      </w:r>
    </w:p>
    <w:p w14:paraId="340001C1" w14:textId="035BEE81" w:rsidR="00B50518" w:rsidRDefault="00B50518" w:rsidP="00426EA0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 xml:space="preserve">Wichtige künstlerische Kooperationen der durchführenden Galerie AugenBlick bestehen in diesem Projekt mit den befreundeten Galerien </w:t>
      </w:r>
      <w:r w:rsidRPr="00B50518">
        <w:rPr>
          <w:rFonts w:ascii="Arial" w:hAnsi="Arial"/>
          <w:u w:val="single"/>
        </w:rPr>
        <w:t>Eremitage am Kamp</w:t>
      </w:r>
      <w:r w:rsidR="000306F8">
        <w:rPr>
          <w:rFonts w:ascii="Arial" w:hAnsi="Arial"/>
          <w:u w:val="single"/>
        </w:rPr>
        <w:t xml:space="preserve"> / </w:t>
      </w:r>
      <w:r w:rsidR="000306F8" w:rsidRPr="000306F8">
        <w:rPr>
          <w:rFonts w:ascii="Arial" w:hAnsi="Arial"/>
        </w:rPr>
        <w:t>Wegscheid am Kamp</w:t>
      </w:r>
      <w:r>
        <w:rPr>
          <w:rFonts w:ascii="Arial" w:hAnsi="Arial"/>
        </w:rPr>
        <w:t xml:space="preserve"> (Clemens Feigel) und </w:t>
      </w:r>
      <w:r w:rsidRPr="00B50518">
        <w:rPr>
          <w:rFonts w:ascii="Arial" w:hAnsi="Arial"/>
          <w:u w:val="single"/>
        </w:rPr>
        <w:t>GrenzArt</w:t>
      </w:r>
      <w:r>
        <w:rPr>
          <w:rFonts w:ascii="Arial" w:hAnsi="Arial"/>
        </w:rPr>
        <w:t xml:space="preserve"> / Hollabrunn (Robert Petschinka).</w:t>
      </w:r>
    </w:p>
    <w:p w14:paraId="0D825909" w14:textId="1E1405E9" w:rsidR="00426EA0" w:rsidRDefault="00426EA0" w:rsidP="00426EA0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 xml:space="preserve">Die kulinarische Betreuung mit regionalen Spezialitäten wird durch </w:t>
      </w:r>
      <w:r w:rsidR="00054F02">
        <w:rPr>
          <w:rFonts w:ascii="Arial" w:hAnsi="Arial"/>
        </w:rPr>
        <w:br/>
      </w:r>
      <w:r w:rsidRPr="00426EA0">
        <w:rPr>
          <w:rFonts w:ascii="Arial" w:hAnsi="Arial"/>
          <w:u w:val="single"/>
        </w:rPr>
        <w:t>Die Bäuerinnen</w:t>
      </w:r>
      <w:r w:rsidR="00EB5B3E">
        <w:rPr>
          <w:rFonts w:ascii="Arial" w:hAnsi="Arial"/>
        </w:rPr>
        <w:t xml:space="preserve"> unter </w:t>
      </w:r>
      <w:r>
        <w:rPr>
          <w:rFonts w:ascii="Arial" w:hAnsi="Arial"/>
        </w:rPr>
        <w:t xml:space="preserve">Leitung </w:t>
      </w:r>
      <w:r w:rsidR="00EB5B3E">
        <w:rPr>
          <w:rFonts w:ascii="Arial" w:hAnsi="Arial"/>
        </w:rPr>
        <w:t>von Franziska Waltner</w:t>
      </w:r>
      <w:r>
        <w:rPr>
          <w:rFonts w:ascii="Arial" w:hAnsi="Arial"/>
        </w:rPr>
        <w:t xml:space="preserve"> übernommen.</w:t>
      </w:r>
    </w:p>
    <w:p w14:paraId="068A2638" w14:textId="77777777" w:rsidR="00BF3D79" w:rsidRDefault="00BF3D79" w:rsidP="00426EA0">
      <w:pPr>
        <w:spacing w:before="120"/>
        <w:ind w:firstLine="425"/>
        <w:rPr>
          <w:rFonts w:ascii="Arial" w:hAnsi="Arial"/>
          <w:b/>
        </w:rPr>
      </w:pPr>
    </w:p>
    <w:p w14:paraId="46CFB7B9" w14:textId="716E41F2" w:rsidR="00426EA0" w:rsidRDefault="00426EA0" w:rsidP="00426EA0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 xml:space="preserve">Mehr Informationen über das Projekt und das aktuelle Programm </w:t>
      </w:r>
      <w:r>
        <w:rPr>
          <w:rFonts w:ascii="Arial" w:hAnsi="Arial"/>
        </w:rPr>
        <w:br/>
        <w:t xml:space="preserve">findet sich auf: </w:t>
      </w:r>
      <w:r w:rsidRPr="00C10F4D">
        <w:rPr>
          <w:rFonts w:ascii="Arial" w:hAnsi="Arial"/>
        </w:rPr>
        <w:t>http://www.kunst-kultur-kirchberg.at/</w:t>
      </w:r>
      <w:r w:rsidR="000306F8" w:rsidRPr="00C10F4D">
        <w:rPr>
          <w:rFonts w:ascii="Arial" w:hAnsi="Arial"/>
        </w:rPr>
        <w:t>projekt</w:t>
      </w:r>
    </w:p>
    <w:p w14:paraId="6E82E93A" w14:textId="77777777" w:rsidR="00B50518" w:rsidRDefault="00B50518" w:rsidP="00B50518">
      <w:pPr>
        <w:spacing w:before="120"/>
        <w:ind w:firstLine="425"/>
        <w:rPr>
          <w:rFonts w:ascii="Arial" w:hAnsi="Arial"/>
        </w:rPr>
      </w:pPr>
    </w:p>
    <w:p w14:paraId="721C2299" w14:textId="77777777" w:rsidR="000306F8" w:rsidRDefault="000306F8">
      <w:pPr>
        <w:spacing w:after="20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291B7DBF" w14:textId="70D3381A" w:rsidR="000306F8" w:rsidRPr="000306F8" w:rsidRDefault="000306F8" w:rsidP="000306F8">
      <w:pPr>
        <w:spacing w:before="120"/>
        <w:rPr>
          <w:rFonts w:ascii="Arial" w:hAnsi="Arial"/>
          <w:b/>
        </w:rPr>
      </w:pPr>
      <w:r w:rsidRPr="000306F8">
        <w:rPr>
          <w:rFonts w:ascii="Arial" w:hAnsi="Arial"/>
          <w:b/>
        </w:rPr>
        <w:lastRenderedPageBreak/>
        <w:t>Über den Verein</w:t>
      </w:r>
    </w:p>
    <w:p w14:paraId="66A7AF12" w14:textId="3057A0F2" w:rsidR="00E87FC0" w:rsidRDefault="00E87FC0" w:rsidP="00A76A71">
      <w:pPr>
        <w:spacing w:before="120"/>
        <w:ind w:firstLine="425"/>
        <w:rPr>
          <w:rFonts w:ascii="Arial" w:hAnsi="Arial"/>
        </w:rPr>
      </w:pPr>
      <w:r w:rsidRPr="00E87FC0">
        <w:rPr>
          <w:rFonts w:ascii="Arial" w:hAnsi="Arial"/>
        </w:rPr>
        <w:t xml:space="preserve">Der </w:t>
      </w:r>
      <w:r w:rsidRPr="00986EE7">
        <w:rPr>
          <w:rFonts w:ascii="Arial" w:hAnsi="Arial"/>
          <w:u w:val="single"/>
        </w:rPr>
        <w:t>Verein Kunst Kultur Kirchberg am Wagram</w:t>
      </w:r>
      <w:r w:rsidRPr="00E87FC0">
        <w:rPr>
          <w:rFonts w:ascii="Arial" w:hAnsi="Arial"/>
        </w:rPr>
        <w:t xml:space="preserve"> widmet sich den Themen der Verwandlung, der Transformationen und Metamorphosen – naheliegend aufgrund der Geschichte Kirchbergs als Hochburg der Alchemie.</w:t>
      </w:r>
      <w:r w:rsidR="00986EE7">
        <w:rPr>
          <w:rFonts w:ascii="Arial" w:hAnsi="Arial"/>
        </w:rPr>
        <w:t xml:space="preserve"> Hier wurde im nahegel</w:t>
      </w:r>
      <w:r w:rsidR="00986EE7">
        <w:rPr>
          <w:rFonts w:ascii="Arial" w:hAnsi="Arial"/>
        </w:rPr>
        <w:t>e</w:t>
      </w:r>
      <w:r w:rsidR="00054F02">
        <w:rPr>
          <w:rFonts w:ascii="Arial" w:hAnsi="Arial"/>
        </w:rPr>
        <w:t>genen Gut Obersto</w:t>
      </w:r>
      <w:r w:rsidR="00986EE7">
        <w:rPr>
          <w:rFonts w:ascii="Arial" w:hAnsi="Arial"/>
        </w:rPr>
        <w:t xml:space="preserve">ckstall 1986 ein weltweit einzigartiger Fund aus der zweiten </w:t>
      </w:r>
      <w:r w:rsidR="00380534">
        <w:rPr>
          <w:rFonts w:ascii="Arial" w:hAnsi="Arial"/>
        </w:rPr>
        <w:t>Hälfte</w:t>
      </w:r>
      <w:r w:rsidR="00986EE7">
        <w:rPr>
          <w:rFonts w:ascii="Arial" w:hAnsi="Arial"/>
        </w:rPr>
        <w:t xml:space="preserve"> des 16. Jahrhunderts entdeckt: ein alchemistisches Labor, das </w:t>
      </w:r>
      <w:r w:rsidR="00426EA0">
        <w:rPr>
          <w:rFonts w:ascii="Arial" w:hAnsi="Arial"/>
        </w:rPr>
        <w:t>mehr als</w:t>
      </w:r>
      <w:r w:rsidR="00986EE7">
        <w:rPr>
          <w:rFonts w:ascii="Arial" w:hAnsi="Arial"/>
        </w:rPr>
        <w:t xml:space="preserve"> 1.000 Objekte umfasst.</w:t>
      </w:r>
    </w:p>
    <w:p w14:paraId="3FBCBAAD" w14:textId="1EE16425" w:rsidR="00986EE7" w:rsidRPr="00E87FC0" w:rsidRDefault="00986EE7" w:rsidP="00A76A71">
      <w:pPr>
        <w:spacing w:before="120"/>
        <w:ind w:firstLine="425"/>
        <w:rPr>
          <w:rFonts w:ascii="Arial" w:hAnsi="Arial"/>
        </w:rPr>
      </w:pPr>
      <w:r>
        <w:rPr>
          <w:rFonts w:ascii="Arial" w:hAnsi="Arial"/>
        </w:rPr>
        <w:t>Der Kulturverein hat rund um das Thema eine Biennale (erstmals 2016) org</w:t>
      </w:r>
      <w:r>
        <w:rPr>
          <w:rFonts w:ascii="Arial" w:hAnsi="Arial"/>
        </w:rPr>
        <w:t>a</w:t>
      </w:r>
      <w:r>
        <w:rPr>
          <w:rFonts w:ascii="Arial" w:hAnsi="Arial"/>
        </w:rPr>
        <w:t>nisiert, die unter dem Titel „Alchemie – Die Ku</w:t>
      </w:r>
      <w:r w:rsidR="00426EA0">
        <w:rPr>
          <w:rFonts w:ascii="Arial" w:hAnsi="Arial"/>
        </w:rPr>
        <w:t>nst der Verwandlung“ den heute relevanten und möglichen</w:t>
      </w:r>
      <w:r>
        <w:rPr>
          <w:rFonts w:ascii="Arial" w:hAnsi="Arial"/>
        </w:rPr>
        <w:t xml:space="preserve"> Transformationen nachgeht.</w:t>
      </w:r>
    </w:p>
    <w:p w14:paraId="49F436FB" w14:textId="77777777" w:rsidR="00E87FC0" w:rsidRDefault="00E87FC0" w:rsidP="00E87FC0">
      <w:pPr>
        <w:pBdr>
          <w:bottom w:val="single" w:sz="6" w:space="1" w:color="auto"/>
        </w:pBdr>
        <w:spacing w:before="120"/>
        <w:rPr>
          <w:rFonts w:ascii="Arial" w:hAnsi="Arial"/>
        </w:rPr>
      </w:pPr>
    </w:p>
    <w:p w14:paraId="51878184" w14:textId="47E5FE18" w:rsidR="00986EE7" w:rsidRPr="00E87FC0" w:rsidRDefault="00426EA0" w:rsidP="00E87FC0">
      <w:pPr>
        <w:spacing w:before="120"/>
        <w:rPr>
          <w:rFonts w:ascii="Arial" w:hAnsi="Arial"/>
        </w:rPr>
      </w:pPr>
      <w:r>
        <w:rPr>
          <w:rFonts w:ascii="Arial" w:hAnsi="Arial"/>
        </w:rPr>
        <w:t>KUNST KULTUR KIRCHBERG am Wagram</w:t>
      </w:r>
    </w:p>
    <w:p w14:paraId="6347C4AD" w14:textId="7A2D5C6E" w:rsidR="00D00B32" w:rsidRDefault="00D00B32" w:rsidP="00E87FC0">
      <w:pPr>
        <w:spacing w:before="120"/>
        <w:rPr>
          <w:rFonts w:ascii="Arial" w:hAnsi="Arial"/>
        </w:rPr>
      </w:pPr>
      <w:r>
        <w:rPr>
          <w:rFonts w:ascii="Arial" w:hAnsi="Arial"/>
        </w:rPr>
        <w:t>Franz Aigner (</w:t>
      </w:r>
      <w:r w:rsidR="00426EA0">
        <w:rPr>
          <w:rFonts w:ascii="Arial" w:hAnsi="Arial"/>
        </w:rPr>
        <w:t>Obmann</w:t>
      </w:r>
      <w:r w:rsidR="000306F8">
        <w:rPr>
          <w:rFonts w:ascii="Arial" w:hAnsi="Arial"/>
        </w:rPr>
        <w:br/>
      </w:r>
      <w:r>
        <w:rPr>
          <w:rFonts w:ascii="Arial" w:hAnsi="Arial"/>
        </w:rPr>
        <w:t>Marktplatz 27, 3470 Kirchberg am Wagram</w:t>
      </w:r>
    </w:p>
    <w:p w14:paraId="660F93B3" w14:textId="79E40BE0" w:rsidR="00D00B32" w:rsidRPr="00E87FC0" w:rsidRDefault="00D00B32" w:rsidP="00E87FC0">
      <w:pPr>
        <w:spacing w:before="120"/>
        <w:rPr>
          <w:rFonts w:ascii="Arial" w:hAnsi="Arial"/>
        </w:rPr>
      </w:pPr>
      <w:r w:rsidRPr="00C10F4D">
        <w:rPr>
          <w:rFonts w:ascii="Arial" w:hAnsi="Arial"/>
        </w:rPr>
        <w:t>www.kunst-kultur-kirchberg.at</w:t>
      </w:r>
      <w:r w:rsidR="000306F8">
        <w:rPr>
          <w:rFonts w:ascii="Arial" w:hAnsi="Arial"/>
        </w:rPr>
        <w:br/>
      </w:r>
      <w:r>
        <w:rPr>
          <w:rFonts w:ascii="Arial" w:hAnsi="Arial"/>
        </w:rPr>
        <w:t>office@kunst-kultur-kirchberg.at</w:t>
      </w:r>
    </w:p>
    <w:p w14:paraId="3120475F" w14:textId="77777777" w:rsidR="00E87FC0" w:rsidRPr="00E87FC0" w:rsidRDefault="00E87FC0" w:rsidP="00E87FC0">
      <w:pPr>
        <w:spacing w:before="120"/>
        <w:rPr>
          <w:rFonts w:ascii="Arial" w:hAnsi="Arial"/>
        </w:rPr>
      </w:pPr>
    </w:p>
    <w:p w14:paraId="4C14B59C" w14:textId="77777777" w:rsidR="00D26AB9" w:rsidRDefault="00D26AB9" w:rsidP="00902F1E">
      <w:pPr>
        <w:spacing w:before="120"/>
        <w:rPr>
          <w:rFonts w:ascii="Arial" w:hAnsi="Arial"/>
        </w:rPr>
      </w:pPr>
    </w:p>
    <w:sectPr w:rsidR="00D26AB9" w:rsidSect="004D75E1">
      <w:headerReference w:type="default" r:id="rId12"/>
      <w:footerReference w:type="even" r:id="rId13"/>
      <w:footerReference w:type="default" r:id="rId14"/>
      <w:pgSz w:w="11906" w:h="16838"/>
      <w:pgMar w:top="2552" w:right="1418" w:bottom="1418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D9163" w14:textId="77777777" w:rsidR="00DA2C10" w:rsidRDefault="00DA2C10">
      <w:pPr>
        <w:spacing w:line="240" w:lineRule="auto"/>
      </w:pPr>
      <w:r>
        <w:separator/>
      </w:r>
    </w:p>
  </w:endnote>
  <w:endnote w:type="continuationSeparator" w:id="0">
    <w:p w14:paraId="58D43353" w14:textId="77777777" w:rsidR="00DA2C10" w:rsidRDefault="00DA2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uli">
    <w:altName w:val="Andale Mono"/>
    <w:charset w:val="00"/>
    <w:family w:val="auto"/>
    <w:pitch w:val="variable"/>
    <w:sig w:usb0="800000EF" w:usb1="4000204B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E185D" w14:textId="77777777" w:rsidR="00DA2C10" w:rsidRDefault="00DA2C10" w:rsidP="00F5778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0296E72" w14:textId="77777777" w:rsidR="00DA2C10" w:rsidRDefault="00DA2C10" w:rsidP="004D75E1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48F7D" w14:textId="77777777" w:rsidR="00DA2C10" w:rsidRPr="00F5778C" w:rsidRDefault="00DA2C10" w:rsidP="00702F1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B1EAA">
      <w:rPr>
        <w:rStyle w:val="Seitenzahl"/>
        <w:noProof/>
      </w:rPr>
      <w:t>7</w:t>
    </w:r>
    <w:r>
      <w:rPr>
        <w:rStyle w:val="Seitenzahl"/>
      </w:rPr>
      <w:fldChar w:fldCharType="end"/>
    </w:r>
  </w:p>
  <w:p w14:paraId="6ED18FE4" w14:textId="77777777" w:rsidR="00DA2C10" w:rsidRDefault="00DA2C10" w:rsidP="00F5778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11C49" w14:textId="77777777" w:rsidR="00DA2C10" w:rsidRDefault="00DA2C10">
      <w:pPr>
        <w:spacing w:line="240" w:lineRule="auto"/>
      </w:pPr>
      <w:r>
        <w:separator/>
      </w:r>
    </w:p>
  </w:footnote>
  <w:footnote w:type="continuationSeparator" w:id="0">
    <w:p w14:paraId="676CC84C" w14:textId="77777777" w:rsidR="00DA2C10" w:rsidRDefault="00DA2C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219E4" w14:textId="77777777" w:rsidR="00DA2C10" w:rsidRDefault="00DA2C10" w:rsidP="009775E5">
    <w:pPr>
      <w:pStyle w:val="Kopfzeile"/>
      <w:tabs>
        <w:tab w:val="clear" w:pos="9072"/>
        <w:tab w:val="right" w:pos="8789"/>
      </w:tabs>
      <w:rPr>
        <w:rFonts w:ascii="Arial" w:hAnsi="Arial"/>
        <w:sz w:val="18"/>
      </w:rPr>
    </w:pPr>
    <w:r w:rsidRPr="009775E5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</w:r>
  </w:p>
  <w:p w14:paraId="1EF819F8" w14:textId="77777777" w:rsidR="00DA2C10" w:rsidRDefault="00DA2C10" w:rsidP="009775E5">
    <w:pPr>
      <w:pStyle w:val="Kopfzeile"/>
      <w:tabs>
        <w:tab w:val="clear" w:pos="9072"/>
        <w:tab w:val="right" w:pos="8789"/>
      </w:tabs>
      <w:rPr>
        <w:rFonts w:ascii="Arial" w:hAnsi="Arial"/>
        <w:sz w:val="18"/>
      </w:rPr>
    </w:pPr>
    <w:r w:rsidRPr="009775E5">
      <w:rPr>
        <w:rFonts w:ascii="Arial" w:hAnsi="Arial"/>
        <w:noProof/>
        <w:sz w:val="18"/>
        <w:lang w:eastAsia="de-DE"/>
      </w:rPr>
      <w:drawing>
        <wp:anchor distT="0" distB="0" distL="114300" distR="114300" simplePos="0" relativeHeight="251658240" behindDoc="0" locked="0" layoutInCell="1" allowOverlap="1" wp14:anchorId="4FDED99B" wp14:editId="334EFA75">
          <wp:simplePos x="0" y="0"/>
          <wp:positionH relativeFrom="column">
            <wp:posOffset>24765</wp:posOffset>
          </wp:positionH>
          <wp:positionV relativeFrom="paragraph">
            <wp:posOffset>18415</wp:posOffset>
          </wp:positionV>
          <wp:extent cx="1461135" cy="761365"/>
          <wp:effectExtent l="0" t="0" r="12065" b="635"/>
          <wp:wrapSquare wrapText="bothSides"/>
          <wp:docPr id="2" name="Bild 2" descr="LOGO-augenblick_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ugenblick_kl.jpg"/>
                  <pic:cNvPicPr/>
                </pic:nvPicPr>
                <pic:blipFill>
                  <a:blip r:embed="rId1" cstate="print"/>
                  <a:srcRect b="15634"/>
                  <a:stretch>
                    <a:fillRect/>
                  </a:stretch>
                </pic:blipFill>
                <pic:spPr>
                  <a:xfrm>
                    <a:off x="0" y="0"/>
                    <a:ext cx="1461135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090647" w14:textId="77777777" w:rsidR="00DA2C10" w:rsidRPr="009775E5" w:rsidRDefault="00DA2C10" w:rsidP="009775E5">
    <w:pPr>
      <w:pStyle w:val="Kopfzeile"/>
      <w:tabs>
        <w:tab w:val="clear" w:pos="9072"/>
        <w:tab w:val="right" w:pos="8789"/>
      </w:tabs>
      <w:rPr>
        <w:rFonts w:ascii="Arial" w:hAnsi="Arial"/>
        <w:b/>
        <w:sz w:val="18"/>
      </w:rPr>
    </w:pP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 w:rsidRPr="009775E5">
      <w:rPr>
        <w:rFonts w:ascii="Arial" w:hAnsi="Arial"/>
        <w:b/>
        <w:sz w:val="18"/>
      </w:rPr>
      <w:t>Kunst Kultur Kirchberg am Wagram</w:t>
    </w:r>
  </w:p>
  <w:p w14:paraId="08429AB4" w14:textId="77777777" w:rsidR="00DA2C10" w:rsidRPr="009775E5" w:rsidRDefault="00DA2C10" w:rsidP="009775E5">
    <w:pPr>
      <w:pStyle w:val="Kopfzeile"/>
      <w:tabs>
        <w:tab w:val="clear" w:pos="9072"/>
        <w:tab w:val="right" w:pos="8789"/>
      </w:tabs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M</w:t>
    </w:r>
    <w:r w:rsidRPr="009775E5">
      <w:rPr>
        <w:rFonts w:ascii="Arial" w:hAnsi="Arial"/>
        <w:sz w:val="18"/>
      </w:rPr>
      <w:t>arktplatz 27, 3470 Kirchberg am Wagram</w:t>
    </w:r>
  </w:p>
  <w:p w14:paraId="7E3594BF" w14:textId="77777777" w:rsidR="00DA2C10" w:rsidRPr="009775E5" w:rsidRDefault="00DA2C10" w:rsidP="009775E5">
    <w:pPr>
      <w:pStyle w:val="Kopfzeile"/>
      <w:tabs>
        <w:tab w:val="clear" w:pos="9072"/>
        <w:tab w:val="right" w:pos="8789"/>
      </w:tabs>
      <w:jc w:val="right"/>
      <w:rPr>
        <w:rFonts w:ascii="Arial" w:hAnsi="Arial"/>
        <w:sz w:val="18"/>
      </w:rPr>
    </w:pPr>
    <w:r w:rsidRPr="009775E5">
      <w:rPr>
        <w:rFonts w:ascii="Arial" w:hAnsi="Arial"/>
        <w:sz w:val="18"/>
      </w:rPr>
      <w:t>Tel.</w:t>
    </w:r>
    <w:r>
      <w:rPr>
        <w:rFonts w:ascii="Arial" w:hAnsi="Arial"/>
        <w:sz w:val="18"/>
      </w:rPr>
      <w:t xml:space="preserve"> </w:t>
    </w:r>
    <w:r w:rsidRPr="009775E5">
      <w:rPr>
        <w:rFonts w:ascii="Arial" w:hAnsi="Arial"/>
        <w:sz w:val="18"/>
      </w:rPr>
      <w:t xml:space="preserve"> +43 664 4124061</w:t>
    </w:r>
  </w:p>
  <w:p w14:paraId="68986DC7" w14:textId="77777777" w:rsidR="00DA2C10" w:rsidRPr="009775E5" w:rsidRDefault="00DA2C10" w:rsidP="009775E5">
    <w:pPr>
      <w:pStyle w:val="Kopfzeile"/>
      <w:tabs>
        <w:tab w:val="clear" w:pos="9072"/>
        <w:tab w:val="right" w:pos="8789"/>
      </w:tabs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office@kunst-kultur-kirchbert.at</w:t>
    </w:r>
  </w:p>
  <w:p w14:paraId="3AB85804" w14:textId="77777777" w:rsidR="00DA2C10" w:rsidRPr="009775E5" w:rsidRDefault="00DA2C10" w:rsidP="009775E5">
    <w:pPr>
      <w:pStyle w:val="Kopfzeile"/>
      <w:tabs>
        <w:tab w:val="clear" w:pos="9072"/>
        <w:tab w:val="right" w:pos="8789"/>
      </w:tabs>
      <w:jc w:val="right"/>
      <w:rPr>
        <w:rFonts w:ascii="Arial" w:hAnsi="Arial"/>
        <w:sz w:val="18"/>
      </w:rPr>
    </w:pPr>
    <w:r w:rsidRPr="009775E5">
      <w:rPr>
        <w:rFonts w:ascii="Arial" w:hAnsi="Arial"/>
        <w:sz w:val="18"/>
      </w:rPr>
      <w:t>www.</w:t>
    </w:r>
    <w:r>
      <w:rPr>
        <w:rFonts w:ascii="Arial" w:hAnsi="Arial"/>
        <w:sz w:val="18"/>
      </w:rPr>
      <w:t>kunst-kultur-kirchberg</w:t>
    </w:r>
    <w:r w:rsidRPr="009775E5">
      <w:rPr>
        <w:rFonts w:ascii="Arial" w:hAnsi="Arial"/>
        <w:sz w:val="18"/>
      </w:rPr>
      <w:t>.at</w:t>
    </w:r>
  </w:p>
  <w:p w14:paraId="4D155A6F" w14:textId="77777777" w:rsidR="00DA2C10" w:rsidRPr="009775E5" w:rsidRDefault="00DA2C10" w:rsidP="009775E5">
    <w:pPr>
      <w:pStyle w:val="Kopfzeile"/>
      <w:tabs>
        <w:tab w:val="clear" w:pos="9072"/>
        <w:tab w:val="right" w:pos="8789"/>
      </w:tabs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6E98"/>
    <w:multiLevelType w:val="hybridMultilevel"/>
    <w:tmpl w:val="426CAC40"/>
    <w:lvl w:ilvl="0" w:tplc="0407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46D53"/>
    <w:multiLevelType w:val="hybridMultilevel"/>
    <w:tmpl w:val="822435E0"/>
    <w:lvl w:ilvl="0" w:tplc="AC48B536">
      <w:start w:val="1"/>
      <w:numFmt w:val="decimal"/>
      <w:lvlText w:val="%1"/>
      <w:lvlJc w:val="left"/>
      <w:pPr>
        <w:ind w:left="100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0" w:hanging="360"/>
      </w:pPr>
    </w:lvl>
    <w:lvl w:ilvl="2" w:tplc="0407001B" w:tentative="1">
      <w:start w:val="1"/>
      <w:numFmt w:val="lowerRoman"/>
      <w:lvlText w:val="%3."/>
      <w:lvlJc w:val="right"/>
      <w:pPr>
        <w:ind w:left="2020" w:hanging="180"/>
      </w:pPr>
    </w:lvl>
    <w:lvl w:ilvl="3" w:tplc="0407000F" w:tentative="1">
      <w:start w:val="1"/>
      <w:numFmt w:val="decimal"/>
      <w:lvlText w:val="%4."/>
      <w:lvlJc w:val="left"/>
      <w:pPr>
        <w:ind w:left="2740" w:hanging="360"/>
      </w:pPr>
    </w:lvl>
    <w:lvl w:ilvl="4" w:tplc="04070019" w:tentative="1">
      <w:start w:val="1"/>
      <w:numFmt w:val="lowerLetter"/>
      <w:lvlText w:val="%5."/>
      <w:lvlJc w:val="left"/>
      <w:pPr>
        <w:ind w:left="3460" w:hanging="360"/>
      </w:pPr>
    </w:lvl>
    <w:lvl w:ilvl="5" w:tplc="0407001B" w:tentative="1">
      <w:start w:val="1"/>
      <w:numFmt w:val="lowerRoman"/>
      <w:lvlText w:val="%6."/>
      <w:lvlJc w:val="right"/>
      <w:pPr>
        <w:ind w:left="4180" w:hanging="180"/>
      </w:pPr>
    </w:lvl>
    <w:lvl w:ilvl="6" w:tplc="0407000F" w:tentative="1">
      <w:start w:val="1"/>
      <w:numFmt w:val="decimal"/>
      <w:lvlText w:val="%7."/>
      <w:lvlJc w:val="left"/>
      <w:pPr>
        <w:ind w:left="4900" w:hanging="360"/>
      </w:pPr>
    </w:lvl>
    <w:lvl w:ilvl="7" w:tplc="04070019" w:tentative="1">
      <w:start w:val="1"/>
      <w:numFmt w:val="lowerLetter"/>
      <w:lvlText w:val="%8."/>
      <w:lvlJc w:val="left"/>
      <w:pPr>
        <w:ind w:left="5620" w:hanging="360"/>
      </w:pPr>
    </w:lvl>
    <w:lvl w:ilvl="8" w:tplc="0407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58544E21"/>
    <w:multiLevelType w:val="hybridMultilevel"/>
    <w:tmpl w:val="A3020C50"/>
    <w:lvl w:ilvl="0" w:tplc="E7707374">
      <w:start w:val="1"/>
      <w:numFmt w:val="decimal"/>
      <w:lvlText w:val="%1"/>
      <w:lvlJc w:val="left"/>
      <w:pPr>
        <w:ind w:left="1000" w:hanging="7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00" w:hanging="360"/>
      </w:pPr>
    </w:lvl>
    <w:lvl w:ilvl="2" w:tplc="0407001B" w:tentative="1">
      <w:start w:val="1"/>
      <w:numFmt w:val="lowerRoman"/>
      <w:lvlText w:val="%3."/>
      <w:lvlJc w:val="right"/>
      <w:pPr>
        <w:ind w:left="2020" w:hanging="180"/>
      </w:pPr>
    </w:lvl>
    <w:lvl w:ilvl="3" w:tplc="0407000F" w:tentative="1">
      <w:start w:val="1"/>
      <w:numFmt w:val="decimal"/>
      <w:lvlText w:val="%4."/>
      <w:lvlJc w:val="left"/>
      <w:pPr>
        <w:ind w:left="2740" w:hanging="360"/>
      </w:pPr>
    </w:lvl>
    <w:lvl w:ilvl="4" w:tplc="04070019" w:tentative="1">
      <w:start w:val="1"/>
      <w:numFmt w:val="lowerLetter"/>
      <w:lvlText w:val="%5."/>
      <w:lvlJc w:val="left"/>
      <w:pPr>
        <w:ind w:left="3460" w:hanging="360"/>
      </w:pPr>
    </w:lvl>
    <w:lvl w:ilvl="5" w:tplc="0407001B" w:tentative="1">
      <w:start w:val="1"/>
      <w:numFmt w:val="lowerRoman"/>
      <w:lvlText w:val="%6."/>
      <w:lvlJc w:val="right"/>
      <w:pPr>
        <w:ind w:left="4180" w:hanging="180"/>
      </w:pPr>
    </w:lvl>
    <w:lvl w:ilvl="6" w:tplc="0407000F" w:tentative="1">
      <w:start w:val="1"/>
      <w:numFmt w:val="decimal"/>
      <w:lvlText w:val="%7."/>
      <w:lvlJc w:val="left"/>
      <w:pPr>
        <w:ind w:left="4900" w:hanging="360"/>
      </w:pPr>
    </w:lvl>
    <w:lvl w:ilvl="7" w:tplc="04070019" w:tentative="1">
      <w:start w:val="1"/>
      <w:numFmt w:val="lowerLetter"/>
      <w:lvlText w:val="%8."/>
      <w:lvlJc w:val="left"/>
      <w:pPr>
        <w:ind w:left="5620" w:hanging="360"/>
      </w:pPr>
    </w:lvl>
    <w:lvl w:ilvl="8" w:tplc="0407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77CB796F"/>
    <w:multiLevelType w:val="multilevel"/>
    <w:tmpl w:val="197ADC98"/>
    <w:lvl w:ilvl="0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abstractNum w:abstractNumId="4">
    <w:nsid w:val="7B0550F7"/>
    <w:multiLevelType w:val="hybridMultilevel"/>
    <w:tmpl w:val="B65EE13C"/>
    <w:lvl w:ilvl="0" w:tplc="B7549328">
      <w:start w:val="5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0" w:hanging="360"/>
      </w:pPr>
    </w:lvl>
    <w:lvl w:ilvl="2" w:tplc="0407001B" w:tentative="1">
      <w:start w:val="1"/>
      <w:numFmt w:val="lowerRoman"/>
      <w:lvlText w:val="%3."/>
      <w:lvlJc w:val="right"/>
      <w:pPr>
        <w:ind w:left="2020" w:hanging="180"/>
      </w:pPr>
    </w:lvl>
    <w:lvl w:ilvl="3" w:tplc="0407000F" w:tentative="1">
      <w:start w:val="1"/>
      <w:numFmt w:val="decimal"/>
      <w:lvlText w:val="%4."/>
      <w:lvlJc w:val="left"/>
      <w:pPr>
        <w:ind w:left="2740" w:hanging="360"/>
      </w:pPr>
    </w:lvl>
    <w:lvl w:ilvl="4" w:tplc="04070019" w:tentative="1">
      <w:start w:val="1"/>
      <w:numFmt w:val="lowerLetter"/>
      <w:lvlText w:val="%5."/>
      <w:lvlJc w:val="left"/>
      <w:pPr>
        <w:ind w:left="3460" w:hanging="360"/>
      </w:pPr>
    </w:lvl>
    <w:lvl w:ilvl="5" w:tplc="0407001B" w:tentative="1">
      <w:start w:val="1"/>
      <w:numFmt w:val="lowerRoman"/>
      <w:lvlText w:val="%6."/>
      <w:lvlJc w:val="right"/>
      <w:pPr>
        <w:ind w:left="4180" w:hanging="180"/>
      </w:pPr>
    </w:lvl>
    <w:lvl w:ilvl="6" w:tplc="0407000F" w:tentative="1">
      <w:start w:val="1"/>
      <w:numFmt w:val="decimal"/>
      <w:lvlText w:val="%7."/>
      <w:lvlJc w:val="left"/>
      <w:pPr>
        <w:ind w:left="4900" w:hanging="360"/>
      </w:pPr>
    </w:lvl>
    <w:lvl w:ilvl="7" w:tplc="04070019" w:tentative="1">
      <w:start w:val="1"/>
      <w:numFmt w:val="lowerLetter"/>
      <w:lvlText w:val="%8."/>
      <w:lvlJc w:val="left"/>
      <w:pPr>
        <w:ind w:left="5620" w:hanging="360"/>
      </w:pPr>
    </w:lvl>
    <w:lvl w:ilvl="8" w:tplc="0407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7CAD4026"/>
    <w:multiLevelType w:val="hybridMultilevel"/>
    <w:tmpl w:val="B9F0D1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42"/>
    <w:rsid w:val="000306F8"/>
    <w:rsid w:val="00054F02"/>
    <w:rsid w:val="000B2913"/>
    <w:rsid w:val="000C722A"/>
    <w:rsid w:val="000F14D0"/>
    <w:rsid w:val="000F2761"/>
    <w:rsid w:val="0011609C"/>
    <w:rsid w:val="00117324"/>
    <w:rsid w:val="00186258"/>
    <w:rsid w:val="00195FEC"/>
    <w:rsid w:val="001E2F30"/>
    <w:rsid w:val="00221D17"/>
    <w:rsid w:val="00233F15"/>
    <w:rsid w:val="002636D7"/>
    <w:rsid w:val="002B05CD"/>
    <w:rsid w:val="002F159C"/>
    <w:rsid w:val="0031465A"/>
    <w:rsid w:val="003469FF"/>
    <w:rsid w:val="0036661D"/>
    <w:rsid w:val="00380534"/>
    <w:rsid w:val="003B15C7"/>
    <w:rsid w:val="003E1C3B"/>
    <w:rsid w:val="003F0D39"/>
    <w:rsid w:val="00421396"/>
    <w:rsid w:val="00424AAB"/>
    <w:rsid w:val="00426EA0"/>
    <w:rsid w:val="004646D8"/>
    <w:rsid w:val="00466839"/>
    <w:rsid w:val="00477F3F"/>
    <w:rsid w:val="004905DE"/>
    <w:rsid w:val="004D75E1"/>
    <w:rsid w:val="004F49E9"/>
    <w:rsid w:val="00546890"/>
    <w:rsid w:val="00556D0D"/>
    <w:rsid w:val="005A2D47"/>
    <w:rsid w:val="005C57B6"/>
    <w:rsid w:val="005D32F5"/>
    <w:rsid w:val="005E7B23"/>
    <w:rsid w:val="005F2AB6"/>
    <w:rsid w:val="00670B29"/>
    <w:rsid w:val="00672579"/>
    <w:rsid w:val="00673EEF"/>
    <w:rsid w:val="00681211"/>
    <w:rsid w:val="006E6589"/>
    <w:rsid w:val="00702F1E"/>
    <w:rsid w:val="007146B2"/>
    <w:rsid w:val="007C079C"/>
    <w:rsid w:val="007E6DB8"/>
    <w:rsid w:val="007F3236"/>
    <w:rsid w:val="00832DB9"/>
    <w:rsid w:val="008549E3"/>
    <w:rsid w:val="00874F8D"/>
    <w:rsid w:val="008A2679"/>
    <w:rsid w:val="008B22E7"/>
    <w:rsid w:val="008C0642"/>
    <w:rsid w:val="00902F1E"/>
    <w:rsid w:val="00920B18"/>
    <w:rsid w:val="00957936"/>
    <w:rsid w:val="009775E5"/>
    <w:rsid w:val="00986EE7"/>
    <w:rsid w:val="00994839"/>
    <w:rsid w:val="00996FA7"/>
    <w:rsid w:val="009A170E"/>
    <w:rsid w:val="009B7ADC"/>
    <w:rsid w:val="009C121F"/>
    <w:rsid w:val="009C4C7A"/>
    <w:rsid w:val="00A36BB2"/>
    <w:rsid w:val="00A47646"/>
    <w:rsid w:val="00A51139"/>
    <w:rsid w:val="00A70F18"/>
    <w:rsid w:val="00A71ED6"/>
    <w:rsid w:val="00A76A71"/>
    <w:rsid w:val="00A87B23"/>
    <w:rsid w:val="00A9311A"/>
    <w:rsid w:val="00AC1633"/>
    <w:rsid w:val="00AF4773"/>
    <w:rsid w:val="00B50518"/>
    <w:rsid w:val="00B640E3"/>
    <w:rsid w:val="00B73827"/>
    <w:rsid w:val="00BB446D"/>
    <w:rsid w:val="00BC39F5"/>
    <w:rsid w:val="00BD4712"/>
    <w:rsid w:val="00BE4DF0"/>
    <w:rsid w:val="00BF3756"/>
    <w:rsid w:val="00BF3D79"/>
    <w:rsid w:val="00C0732C"/>
    <w:rsid w:val="00C10F4D"/>
    <w:rsid w:val="00C5194B"/>
    <w:rsid w:val="00C5331E"/>
    <w:rsid w:val="00C61108"/>
    <w:rsid w:val="00C6582A"/>
    <w:rsid w:val="00C737EC"/>
    <w:rsid w:val="00C80551"/>
    <w:rsid w:val="00C81322"/>
    <w:rsid w:val="00CC12EC"/>
    <w:rsid w:val="00D00B32"/>
    <w:rsid w:val="00D26AB9"/>
    <w:rsid w:val="00D27889"/>
    <w:rsid w:val="00D4228D"/>
    <w:rsid w:val="00D97E78"/>
    <w:rsid w:val="00DA2C10"/>
    <w:rsid w:val="00DA3C1F"/>
    <w:rsid w:val="00DB1EAA"/>
    <w:rsid w:val="00E1185F"/>
    <w:rsid w:val="00E571C2"/>
    <w:rsid w:val="00E87FC0"/>
    <w:rsid w:val="00EA3C4C"/>
    <w:rsid w:val="00EB5B3E"/>
    <w:rsid w:val="00ED0D75"/>
    <w:rsid w:val="00EE359B"/>
    <w:rsid w:val="00EF70F3"/>
    <w:rsid w:val="00F33996"/>
    <w:rsid w:val="00F5778C"/>
    <w:rsid w:val="00F705D9"/>
    <w:rsid w:val="00F85722"/>
    <w:rsid w:val="00FA35B4"/>
    <w:rsid w:val="00FC32BD"/>
    <w:rsid w:val="00FF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3CE3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BE4DF0"/>
    <w:pPr>
      <w:spacing w:after="0" w:line="360" w:lineRule="auto"/>
    </w:pPr>
    <w:rPr>
      <w:rFonts w:ascii="Muli" w:hAnsi="Muli"/>
      <w:sz w:val="24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556D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556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56D0D"/>
    <w:pPr>
      <w:spacing w:after="0" w:line="240" w:lineRule="auto"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556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556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eichen"/>
    <w:uiPriority w:val="10"/>
    <w:qFormat/>
    <w:rsid w:val="00556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56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556D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56D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erausstellen">
    <w:name w:val="Emphasis"/>
    <w:basedOn w:val="Absatzstandardschriftart"/>
    <w:uiPriority w:val="20"/>
    <w:qFormat/>
    <w:rsid w:val="00556D0D"/>
    <w:rPr>
      <w:i/>
      <w:iCs/>
    </w:rPr>
  </w:style>
  <w:style w:type="character" w:styleId="SchwacheHervorhebung">
    <w:name w:val="Subtle Emphasis"/>
    <w:basedOn w:val="Absatzstandardschriftart"/>
    <w:uiPriority w:val="19"/>
    <w:qFormat/>
    <w:rsid w:val="00556D0D"/>
    <w:rPr>
      <w:i/>
      <w:iCs/>
      <w:color w:val="808080" w:themeColor="text1" w:themeTint="7F"/>
    </w:rPr>
  </w:style>
  <w:style w:type="character" w:styleId="IntensiveHervorhebung">
    <w:name w:val="Intense Emphasis"/>
    <w:basedOn w:val="Absatzstandardschriftart"/>
    <w:uiPriority w:val="21"/>
    <w:qFormat/>
    <w:rsid w:val="00556D0D"/>
    <w:rPr>
      <w:b/>
      <w:bCs/>
      <w:i/>
      <w:iCs/>
      <w:color w:val="4F81BD" w:themeColor="accent1"/>
    </w:rPr>
  </w:style>
  <w:style w:type="paragraph" w:customStyle="1" w:styleId="Default">
    <w:name w:val="Default"/>
    <w:rsid w:val="008C0642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Kopfzeile">
    <w:name w:val="header"/>
    <w:basedOn w:val="Standard"/>
    <w:link w:val="KopfzeileZeichen"/>
    <w:uiPriority w:val="99"/>
    <w:unhideWhenUsed/>
    <w:rsid w:val="00673EE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73EEF"/>
    <w:rPr>
      <w:rFonts w:ascii="Muli" w:hAnsi="Muli"/>
      <w:sz w:val="24"/>
    </w:rPr>
  </w:style>
  <w:style w:type="paragraph" w:styleId="Fuzeile">
    <w:name w:val="footer"/>
    <w:basedOn w:val="Standard"/>
    <w:link w:val="FuzeileZeichen"/>
    <w:uiPriority w:val="99"/>
    <w:unhideWhenUsed/>
    <w:rsid w:val="00673EE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73EEF"/>
    <w:rPr>
      <w:rFonts w:ascii="Muli" w:hAnsi="Muli"/>
      <w:sz w:val="24"/>
    </w:rPr>
  </w:style>
  <w:style w:type="character" w:styleId="Seitenzahl">
    <w:name w:val="page number"/>
    <w:basedOn w:val="Absatzstandardschriftart"/>
    <w:uiPriority w:val="99"/>
    <w:semiHidden/>
    <w:unhideWhenUsed/>
    <w:rsid w:val="004D75E1"/>
  </w:style>
  <w:style w:type="paragraph" w:styleId="Endnotentext">
    <w:name w:val="endnote text"/>
    <w:basedOn w:val="Standard"/>
    <w:link w:val="EndnotentextZeichen"/>
    <w:uiPriority w:val="99"/>
    <w:unhideWhenUsed/>
    <w:rsid w:val="00424AAB"/>
    <w:pPr>
      <w:spacing w:line="240" w:lineRule="auto"/>
    </w:pPr>
    <w:rPr>
      <w:szCs w:val="24"/>
    </w:rPr>
  </w:style>
  <w:style w:type="character" w:customStyle="1" w:styleId="EndnotentextZeichen">
    <w:name w:val="Endnotentext Zeichen"/>
    <w:basedOn w:val="Absatzstandardschriftart"/>
    <w:link w:val="Endnotentext"/>
    <w:uiPriority w:val="99"/>
    <w:rsid w:val="00424AAB"/>
    <w:rPr>
      <w:rFonts w:ascii="Muli" w:hAnsi="Muli"/>
      <w:sz w:val="24"/>
      <w:szCs w:val="24"/>
    </w:rPr>
  </w:style>
  <w:style w:type="character" w:styleId="Endnotenzeichen">
    <w:name w:val="endnote reference"/>
    <w:basedOn w:val="Absatzstandardschriftart"/>
    <w:uiPriority w:val="99"/>
    <w:unhideWhenUsed/>
    <w:rsid w:val="00424AAB"/>
    <w:rPr>
      <w:vertAlign w:val="superscript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C121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C121F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C81322"/>
    <w:pPr>
      <w:ind w:left="720"/>
      <w:contextualSpacing/>
    </w:pPr>
  </w:style>
  <w:style w:type="character" w:styleId="Link">
    <w:name w:val="Hyperlink"/>
    <w:basedOn w:val="Absatzstandardschriftart"/>
    <w:rsid w:val="00986EE7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rsid w:val="008B22E7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C1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BE4DF0"/>
    <w:pPr>
      <w:spacing w:after="0" w:line="360" w:lineRule="auto"/>
    </w:pPr>
    <w:rPr>
      <w:rFonts w:ascii="Muli" w:hAnsi="Muli"/>
      <w:sz w:val="24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556D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556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56D0D"/>
    <w:pPr>
      <w:spacing w:after="0" w:line="240" w:lineRule="auto"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556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556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eichen"/>
    <w:uiPriority w:val="10"/>
    <w:qFormat/>
    <w:rsid w:val="00556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56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556D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56D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erausstellen">
    <w:name w:val="Emphasis"/>
    <w:basedOn w:val="Absatzstandardschriftart"/>
    <w:uiPriority w:val="20"/>
    <w:qFormat/>
    <w:rsid w:val="00556D0D"/>
    <w:rPr>
      <w:i/>
      <w:iCs/>
    </w:rPr>
  </w:style>
  <w:style w:type="character" w:styleId="SchwacheHervorhebung">
    <w:name w:val="Subtle Emphasis"/>
    <w:basedOn w:val="Absatzstandardschriftart"/>
    <w:uiPriority w:val="19"/>
    <w:qFormat/>
    <w:rsid w:val="00556D0D"/>
    <w:rPr>
      <w:i/>
      <w:iCs/>
      <w:color w:val="808080" w:themeColor="text1" w:themeTint="7F"/>
    </w:rPr>
  </w:style>
  <w:style w:type="character" w:styleId="IntensiveHervorhebung">
    <w:name w:val="Intense Emphasis"/>
    <w:basedOn w:val="Absatzstandardschriftart"/>
    <w:uiPriority w:val="21"/>
    <w:qFormat/>
    <w:rsid w:val="00556D0D"/>
    <w:rPr>
      <w:b/>
      <w:bCs/>
      <w:i/>
      <w:iCs/>
      <w:color w:val="4F81BD" w:themeColor="accent1"/>
    </w:rPr>
  </w:style>
  <w:style w:type="paragraph" w:customStyle="1" w:styleId="Default">
    <w:name w:val="Default"/>
    <w:rsid w:val="008C0642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Kopfzeile">
    <w:name w:val="header"/>
    <w:basedOn w:val="Standard"/>
    <w:link w:val="KopfzeileZeichen"/>
    <w:uiPriority w:val="99"/>
    <w:unhideWhenUsed/>
    <w:rsid w:val="00673EE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73EEF"/>
    <w:rPr>
      <w:rFonts w:ascii="Muli" w:hAnsi="Muli"/>
      <w:sz w:val="24"/>
    </w:rPr>
  </w:style>
  <w:style w:type="paragraph" w:styleId="Fuzeile">
    <w:name w:val="footer"/>
    <w:basedOn w:val="Standard"/>
    <w:link w:val="FuzeileZeichen"/>
    <w:uiPriority w:val="99"/>
    <w:unhideWhenUsed/>
    <w:rsid w:val="00673EE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73EEF"/>
    <w:rPr>
      <w:rFonts w:ascii="Muli" w:hAnsi="Muli"/>
      <w:sz w:val="24"/>
    </w:rPr>
  </w:style>
  <w:style w:type="character" w:styleId="Seitenzahl">
    <w:name w:val="page number"/>
    <w:basedOn w:val="Absatzstandardschriftart"/>
    <w:uiPriority w:val="99"/>
    <w:semiHidden/>
    <w:unhideWhenUsed/>
    <w:rsid w:val="004D75E1"/>
  </w:style>
  <w:style w:type="paragraph" w:styleId="Endnotentext">
    <w:name w:val="endnote text"/>
    <w:basedOn w:val="Standard"/>
    <w:link w:val="EndnotentextZeichen"/>
    <w:uiPriority w:val="99"/>
    <w:unhideWhenUsed/>
    <w:rsid w:val="00424AAB"/>
    <w:pPr>
      <w:spacing w:line="240" w:lineRule="auto"/>
    </w:pPr>
    <w:rPr>
      <w:szCs w:val="24"/>
    </w:rPr>
  </w:style>
  <w:style w:type="character" w:customStyle="1" w:styleId="EndnotentextZeichen">
    <w:name w:val="Endnotentext Zeichen"/>
    <w:basedOn w:val="Absatzstandardschriftart"/>
    <w:link w:val="Endnotentext"/>
    <w:uiPriority w:val="99"/>
    <w:rsid w:val="00424AAB"/>
    <w:rPr>
      <w:rFonts w:ascii="Muli" w:hAnsi="Muli"/>
      <w:sz w:val="24"/>
      <w:szCs w:val="24"/>
    </w:rPr>
  </w:style>
  <w:style w:type="character" w:styleId="Endnotenzeichen">
    <w:name w:val="endnote reference"/>
    <w:basedOn w:val="Absatzstandardschriftart"/>
    <w:uiPriority w:val="99"/>
    <w:unhideWhenUsed/>
    <w:rsid w:val="00424AAB"/>
    <w:rPr>
      <w:vertAlign w:val="superscript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C121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C121F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C81322"/>
    <w:pPr>
      <w:ind w:left="720"/>
      <w:contextualSpacing/>
    </w:pPr>
  </w:style>
  <w:style w:type="character" w:styleId="Link">
    <w:name w:val="Hyperlink"/>
    <w:basedOn w:val="Absatzstandardschriftart"/>
    <w:rsid w:val="00986EE7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rsid w:val="008B22E7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C1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1342</Words>
  <Characters>8457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 für Vermessungswesen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hannana</dc:creator>
  <cp:lastModifiedBy>Wolfgang Giegler</cp:lastModifiedBy>
  <cp:revision>6</cp:revision>
  <cp:lastPrinted>2016-06-20T15:42:00Z</cp:lastPrinted>
  <dcterms:created xsi:type="dcterms:W3CDTF">2017-04-18T17:49:00Z</dcterms:created>
  <dcterms:modified xsi:type="dcterms:W3CDTF">2017-04-18T18:24:00Z</dcterms:modified>
</cp:coreProperties>
</file>